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CB2" w:rsidRDefault="00531CB2">
      <w:pPr>
        <w:tabs>
          <w:tab w:val="left" w:pos="1872"/>
          <w:tab w:val="left" w:pos="6768"/>
          <w:tab w:val="left" w:pos="10656"/>
        </w:tabs>
        <w:jc w:val="center"/>
        <w:rPr>
          <w:rFonts w:ascii="Courier New" w:hAnsi="Courier New"/>
          <w:sz w:val="24"/>
        </w:rPr>
      </w:pPr>
      <w:r>
        <w:rPr>
          <w:rFonts w:ascii="Courier New" w:hAnsi="Courier New"/>
          <w:sz w:val="24"/>
        </w:rPr>
        <w:t>COPPER COUNTRY MENTAL HEALTH SERVICES BOARD</w:t>
      </w:r>
    </w:p>
    <w:p w:rsidR="00531CB2" w:rsidRDefault="00531CB2">
      <w:pPr>
        <w:tabs>
          <w:tab w:val="left" w:pos="1872"/>
          <w:tab w:val="left" w:pos="6768"/>
          <w:tab w:val="left" w:pos="10656"/>
        </w:tabs>
        <w:jc w:val="center"/>
        <w:rPr>
          <w:rFonts w:ascii="Courier New" w:hAnsi="Courier New"/>
          <w:sz w:val="24"/>
        </w:rPr>
      </w:pPr>
    </w:p>
    <w:p w:rsidR="00531CB2" w:rsidRDefault="00531CB2">
      <w:pPr>
        <w:tabs>
          <w:tab w:val="left" w:pos="1872"/>
          <w:tab w:val="left" w:pos="6768"/>
          <w:tab w:val="left" w:pos="10656"/>
        </w:tabs>
        <w:jc w:val="center"/>
        <w:rPr>
          <w:rFonts w:ascii="Courier New" w:hAnsi="Courier New"/>
          <w:sz w:val="24"/>
        </w:rPr>
      </w:pPr>
      <w:r>
        <w:rPr>
          <w:rFonts w:ascii="Courier New" w:hAnsi="Courier New"/>
          <w:sz w:val="24"/>
        </w:rPr>
        <w:t>POLICY AND PROCEDURE</w:t>
      </w:r>
    </w:p>
    <w:p w:rsidR="00531CB2" w:rsidRDefault="00531CB2">
      <w:pPr>
        <w:tabs>
          <w:tab w:val="left" w:pos="1872"/>
          <w:tab w:val="left" w:pos="6768"/>
          <w:tab w:val="left" w:pos="10656"/>
        </w:tabs>
        <w:rPr>
          <w:rFonts w:ascii="Courier New" w:hAnsi="Courier New"/>
          <w:sz w:val="24"/>
        </w:rPr>
      </w:pPr>
    </w:p>
    <w:p w:rsidR="00531CB2" w:rsidRDefault="00531CB2">
      <w:pPr>
        <w:tabs>
          <w:tab w:val="left" w:pos="1872"/>
          <w:tab w:val="left" w:pos="6768"/>
          <w:tab w:val="left" w:pos="10656"/>
        </w:tabs>
        <w:rPr>
          <w:rFonts w:ascii="Courier New" w:hAnsi="Courier New"/>
          <w:sz w:val="24"/>
        </w:rPr>
      </w:pPr>
    </w:p>
    <w:p w:rsidR="00531CB2" w:rsidRPr="00D3540F" w:rsidRDefault="00531CB2" w:rsidP="00CA5E07">
      <w:pPr>
        <w:tabs>
          <w:tab w:val="left" w:pos="1800"/>
          <w:tab w:val="left" w:pos="6300"/>
          <w:tab w:val="left" w:pos="8640"/>
          <w:tab w:val="left" w:pos="10656"/>
        </w:tabs>
        <w:rPr>
          <w:rFonts w:ascii="Courier New" w:hAnsi="Courier New"/>
        </w:rPr>
      </w:pPr>
      <w:r>
        <w:rPr>
          <w:rFonts w:ascii="Courier New" w:hAnsi="Courier New"/>
          <w:sz w:val="24"/>
          <w:u w:val="single"/>
        </w:rPr>
        <w:t>DATE</w:t>
      </w:r>
      <w:r>
        <w:rPr>
          <w:rFonts w:ascii="Courier New" w:hAnsi="Courier New"/>
          <w:sz w:val="24"/>
        </w:rPr>
        <w:t>:</w:t>
      </w:r>
      <w:r>
        <w:rPr>
          <w:rFonts w:ascii="Courier New" w:hAnsi="Courier New"/>
          <w:sz w:val="24"/>
        </w:rPr>
        <w:tab/>
      </w:r>
      <w:r w:rsidR="00194059">
        <w:rPr>
          <w:rFonts w:ascii="Courier New" w:hAnsi="Courier New"/>
          <w:sz w:val="24"/>
        </w:rPr>
        <w:t>June 29, 2016</w:t>
      </w:r>
      <w:r>
        <w:rPr>
          <w:rFonts w:ascii="Courier New" w:hAnsi="Courier New"/>
          <w:sz w:val="24"/>
        </w:rPr>
        <w:tab/>
      </w:r>
      <w:r w:rsidR="00363A9A">
        <w:rPr>
          <w:rFonts w:ascii="Courier New" w:hAnsi="Courier New"/>
        </w:rPr>
        <w:t>Recipient Complaints Appeals</w:t>
      </w:r>
      <w:r w:rsidRPr="00D3540F">
        <w:rPr>
          <w:rFonts w:ascii="Courier New" w:hAnsi="Courier New"/>
        </w:rPr>
        <w:t>.P</w:t>
      </w:r>
      <w:r w:rsidR="0050132C">
        <w:rPr>
          <w:rFonts w:ascii="Courier New" w:hAnsi="Courier New"/>
        </w:rPr>
        <w:t>9</w:t>
      </w:r>
    </w:p>
    <w:p w:rsidR="00531CB2" w:rsidRDefault="00531CB2">
      <w:pPr>
        <w:tabs>
          <w:tab w:val="left" w:pos="1872"/>
          <w:tab w:val="left" w:pos="6768"/>
          <w:tab w:val="left" w:pos="10656"/>
        </w:tabs>
        <w:rPr>
          <w:rFonts w:ascii="Courier New" w:hAnsi="Courier New"/>
          <w:sz w:val="24"/>
        </w:rPr>
      </w:pPr>
    </w:p>
    <w:p w:rsidR="00531CB2" w:rsidRDefault="00531CB2">
      <w:pPr>
        <w:tabs>
          <w:tab w:val="left" w:pos="1800"/>
          <w:tab w:val="left" w:pos="6768"/>
          <w:tab w:val="left" w:pos="10656"/>
        </w:tabs>
        <w:rPr>
          <w:rFonts w:ascii="Courier New" w:hAnsi="Courier New"/>
          <w:sz w:val="24"/>
        </w:rPr>
      </w:pPr>
      <w:r>
        <w:rPr>
          <w:rFonts w:ascii="Courier New" w:hAnsi="Courier New"/>
          <w:sz w:val="24"/>
          <w:u w:val="single"/>
        </w:rPr>
        <w:t>RESCINDS</w:t>
      </w:r>
      <w:r>
        <w:rPr>
          <w:rFonts w:ascii="Courier New" w:hAnsi="Courier New"/>
          <w:sz w:val="24"/>
        </w:rPr>
        <w:t>:</w:t>
      </w:r>
      <w:r>
        <w:rPr>
          <w:rFonts w:ascii="Courier New" w:hAnsi="Courier New"/>
          <w:sz w:val="24"/>
        </w:rPr>
        <w:tab/>
      </w:r>
      <w:r w:rsidR="0050132C">
        <w:rPr>
          <w:rFonts w:ascii="Courier New" w:hAnsi="Courier New"/>
          <w:sz w:val="24"/>
        </w:rPr>
        <w:t>April 27, 2016</w:t>
      </w:r>
    </w:p>
    <w:p w:rsidR="00531CB2" w:rsidRDefault="00531CB2">
      <w:pPr>
        <w:tabs>
          <w:tab w:val="left" w:pos="1800"/>
          <w:tab w:val="left" w:pos="6768"/>
          <w:tab w:val="left" w:pos="10656"/>
        </w:tabs>
        <w:rPr>
          <w:rFonts w:ascii="Courier New" w:hAnsi="Courier New"/>
          <w:sz w:val="24"/>
        </w:rPr>
      </w:pPr>
    </w:p>
    <w:p w:rsidR="00531CB2" w:rsidRDefault="00531CB2">
      <w:pPr>
        <w:tabs>
          <w:tab w:val="left" w:pos="1800"/>
          <w:tab w:val="left" w:pos="6768"/>
          <w:tab w:val="left" w:pos="10656"/>
        </w:tabs>
        <w:rPr>
          <w:rFonts w:ascii="Courier New" w:hAnsi="Courier New"/>
          <w:sz w:val="24"/>
        </w:rPr>
      </w:pPr>
      <w:r>
        <w:rPr>
          <w:rFonts w:ascii="Courier New" w:hAnsi="Courier New"/>
          <w:sz w:val="24"/>
          <w:u w:val="single"/>
        </w:rPr>
        <w:t>CATEGORY</w:t>
      </w:r>
      <w:r>
        <w:rPr>
          <w:rFonts w:ascii="Courier New" w:hAnsi="Courier New"/>
          <w:sz w:val="24"/>
        </w:rPr>
        <w:t>:</w:t>
      </w:r>
      <w:r>
        <w:rPr>
          <w:rFonts w:ascii="Courier New" w:hAnsi="Courier New"/>
          <w:sz w:val="24"/>
        </w:rPr>
        <w:tab/>
        <w:t>Recipient Rights</w:t>
      </w:r>
    </w:p>
    <w:p w:rsidR="00531CB2" w:rsidRDefault="00531CB2">
      <w:pPr>
        <w:tabs>
          <w:tab w:val="left" w:pos="1800"/>
          <w:tab w:val="left" w:pos="6768"/>
          <w:tab w:val="left" w:pos="10656"/>
        </w:tabs>
        <w:rPr>
          <w:rFonts w:ascii="Courier New" w:hAnsi="Courier New"/>
          <w:sz w:val="24"/>
        </w:rPr>
      </w:pPr>
    </w:p>
    <w:p w:rsidR="00531CB2" w:rsidRDefault="00531CB2">
      <w:pPr>
        <w:tabs>
          <w:tab w:val="left" w:pos="1800"/>
          <w:tab w:val="left" w:pos="6768"/>
          <w:tab w:val="left" w:pos="10656"/>
        </w:tabs>
        <w:rPr>
          <w:rFonts w:ascii="Courier New" w:hAnsi="Courier New"/>
          <w:sz w:val="24"/>
        </w:rPr>
      </w:pPr>
      <w:r>
        <w:rPr>
          <w:rFonts w:ascii="Courier New" w:hAnsi="Courier New"/>
          <w:sz w:val="24"/>
          <w:u w:val="single"/>
        </w:rPr>
        <w:t>SUBJECT</w:t>
      </w:r>
      <w:r>
        <w:rPr>
          <w:rFonts w:ascii="Courier New" w:hAnsi="Courier New"/>
          <w:sz w:val="24"/>
        </w:rPr>
        <w:t>:</w:t>
      </w:r>
      <w:r>
        <w:rPr>
          <w:rFonts w:ascii="Courier New" w:hAnsi="Courier New"/>
          <w:sz w:val="24"/>
        </w:rPr>
        <w:tab/>
        <w:t>Recipient Rights Complaints/Appeals</w:t>
      </w:r>
    </w:p>
    <w:p w:rsidR="00531CB2" w:rsidRDefault="00531CB2">
      <w:pPr>
        <w:tabs>
          <w:tab w:val="left" w:pos="1872"/>
          <w:tab w:val="left" w:pos="6768"/>
          <w:tab w:val="left" w:pos="10656"/>
        </w:tabs>
        <w:rPr>
          <w:rFonts w:ascii="Courier New" w:hAnsi="Courier New"/>
          <w:sz w:val="24"/>
        </w:rPr>
      </w:pPr>
    </w:p>
    <w:p w:rsidR="00531CB2" w:rsidRDefault="00531CB2">
      <w:pPr>
        <w:tabs>
          <w:tab w:val="left" w:pos="1800"/>
          <w:tab w:val="left" w:pos="6768"/>
          <w:tab w:val="left" w:pos="10656"/>
        </w:tabs>
        <w:ind w:left="1800" w:hanging="1800"/>
        <w:rPr>
          <w:rFonts w:ascii="Courier New" w:hAnsi="Courier New"/>
          <w:sz w:val="24"/>
        </w:rPr>
      </w:pPr>
      <w:r>
        <w:rPr>
          <w:rFonts w:ascii="Courier New" w:hAnsi="Courier New"/>
          <w:sz w:val="24"/>
          <w:u w:val="single"/>
        </w:rPr>
        <w:t>POLICY</w:t>
      </w:r>
      <w:r>
        <w:rPr>
          <w:rFonts w:ascii="Courier New" w:hAnsi="Courier New"/>
          <w:sz w:val="24"/>
        </w:rPr>
        <w:t>:</w:t>
      </w:r>
      <w:r>
        <w:rPr>
          <w:rFonts w:ascii="Courier New" w:hAnsi="Courier New"/>
          <w:sz w:val="24"/>
        </w:rPr>
        <w:tab/>
        <w:t xml:space="preserve">It is the policy of Copper Country Mental Health Services Board that the rights of recipients shall be protected in compliance with the Mental Health Code and the </w:t>
      </w:r>
      <w:r w:rsidR="00177DF7">
        <w:rPr>
          <w:rFonts w:ascii="Courier New" w:hAnsi="Courier New"/>
          <w:sz w:val="24"/>
        </w:rPr>
        <w:t xml:space="preserve">Michigan </w:t>
      </w:r>
      <w:r>
        <w:rPr>
          <w:rFonts w:ascii="Courier New" w:hAnsi="Courier New"/>
          <w:sz w:val="24"/>
        </w:rPr>
        <w:t>Department of Health</w:t>
      </w:r>
      <w:r w:rsidR="00177DF7">
        <w:rPr>
          <w:rFonts w:ascii="Courier New" w:hAnsi="Courier New"/>
          <w:sz w:val="24"/>
        </w:rPr>
        <w:t xml:space="preserve"> and Human Services</w:t>
      </w:r>
      <w:r>
        <w:rPr>
          <w:rFonts w:ascii="Courier New" w:hAnsi="Courier New"/>
          <w:sz w:val="24"/>
        </w:rPr>
        <w:t xml:space="preserve"> (</w:t>
      </w:r>
      <w:r w:rsidR="00177DF7">
        <w:rPr>
          <w:rFonts w:ascii="Courier New" w:hAnsi="Courier New"/>
          <w:sz w:val="24"/>
        </w:rPr>
        <w:t>M</w:t>
      </w:r>
      <w:r>
        <w:rPr>
          <w:rFonts w:ascii="Courier New" w:hAnsi="Courier New"/>
          <w:sz w:val="24"/>
        </w:rPr>
        <w:t>DH</w:t>
      </w:r>
      <w:r w:rsidR="00177DF7">
        <w:rPr>
          <w:rFonts w:ascii="Courier New" w:hAnsi="Courier New"/>
          <w:sz w:val="24"/>
        </w:rPr>
        <w:t>HS</w:t>
      </w:r>
      <w:r>
        <w:rPr>
          <w:rFonts w:ascii="Courier New" w:hAnsi="Courier New"/>
          <w:sz w:val="24"/>
        </w:rPr>
        <w:t>) Administrative Rules.  In addition, this policy ensures that any recipient of services or person acting on their behalf is protected from reprisal or intimidation in filing a complaint.</w:t>
      </w:r>
    </w:p>
    <w:p w:rsidR="00531CB2" w:rsidRDefault="00531CB2">
      <w:pPr>
        <w:tabs>
          <w:tab w:val="left" w:pos="1872"/>
          <w:tab w:val="left" w:pos="6768"/>
          <w:tab w:val="left" w:pos="10656"/>
        </w:tabs>
        <w:rPr>
          <w:rFonts w:ascii="Courier New" w:hAnsi="Courier New"/>
          <w:sz w:val="24"/>
        </w:rPr>
      </w:pPr>
    </w:p>
    <w:p w:rsidR="00531CB2" w:rsidRDefault="00531CB2">
      <w:pPr>
        <w:tabs>
          <w:tab w:val="left" w:pos="1800"/>
          <w:tab w:val="left" w:pos="6768"/>
          <w:tab w:val="left" w:pos="10656"/>
        </w:tabs>
        <w:ind w:left="1800" w:hanging="1800"/>
        <w:rPr>
          <w:rFonts w:ascii="Courier New" w:hAnsi="Courier New"/>
          <w:sz w:val="24"/>
        </w:rPr>
      </w:pPr>
      <w:r>
        <w:rPr>
          <w:rFonts w:ascii="Courier New" w:hAnsi="Courier New"/>
          <w:sz w:val="24"/>
          <w:u w:val="single"/>
        </w:rPr>
        <w:t>PURPOSE</w:t>
      </w:r>
      <w:r>
        <w:rPr>
          <w:rFonts w:ascii="Courier New" w:hAnsi="Courier New"/>
          <w:sz w:val="24"/>
        </w:rPr>
        <w:t>:</w:t>
      </w:r>
      <w:r>
        <w:rPr>
          <w:rFonts w:ascii="Courier New" w:hAnsi="Courier New"/>
          <w:sz w:val="24"/>
        </w:rPr>
        <w:tab/>
        <w:t xml:space="preserve">To ensure that recipients, and anyone else acting on their behalf, shall have unimpeded access </w:t>
      </w:r>
      <w:proofErr w:type="gramStart"/>
      <w:r>
        <w:rPr>
          <w:rFonts w:ascii="Courier New" w:hAnsi="Courier New"/>
          <w:sz w:val="24"/>
        </w:rPr>
        <w:t>to  recipient</w:t>
      </w:r>
      <w:proofErr w:type="gramEnd"/>
      <w:r>
        <w:rPr>
          <w:rFonts w:ascii="Courier New" w:hAnsi="Courier New"/>
          <w:sz w:val="24"/>
        </w:rPr>
        <w:t xml:space="preserve"> rights protection  and that the Recipient Rights Office shall implement the complaint and appeal processes</w:t>
      </w:r>
      <w:r w:rsidR="0098503E">
        <w:rPr>
          <w:rFonts w:ascii="Courier New" w:hAnsi="Courier New"/>
          <w:sz w:val="24"/>
        </w:rPr>
        <w:t xml:space="preserve"> to ensure that recipients and anyone acting on their behalf</w:t>
      </w:r>
      <w:r w:rsidR="00E341E0">
        <w:rPr>
          <w:rFonts w:ascii="Courier New" w:hAnsi="Courier New"/>
          <w:sz w:val="24"/>
        </w:rPr>
        <w:t xml:space="preserve"> receives due process, including its essential elements of notice and an opportunity to be heard by a fair and impartial decision-making entity as</w:t>
      </w:r>
      <w:r>
        <w:rPr>
          <w:rFonts w:ascii="Courier New" w:hAnsi="Courier New"/>
          <w:sz w:val="24"/>
        </w:rPr>
        <w:t xml:space="preserve"> required by the Mental Health Code and Administrative Rules.</w:t>
      </w:r>
    </w:p>
    <w:p w:rsidR="00531CB2" w:rsidRDefault="00531CB2">
      <w:pPr>
        <w:tabs>
          <w:tab w:val="left" w:pos="1872"/>
          <w:tab w:val="left" w:pos="6768"/>
          <w:tab w:val="left" w:pos="10656"/>
        </w:tabs>
        <w:rPr>
          <w:rFonts w:ascii="Courier New" w:hAnsi="Courier New"/>
          <w:sz w:val="24"/>
        </w:rPr>
      </w:pPr>
    </w:p>
    <w:p w:rsidR="00531CB2" w:rsidRDefault="00531CB2">
      <w:pPr>
        <w:tabs>
          <w:tab w:val="left" w:pos="1872"/>
          <w:tab w:val="left" w:pos="6768"/>
          <w:tab w:val="left" w:pos="10656"/>
        </w:tabs>
        <w:rPr>
          <w:rFonts w:ascii="Courier New" w:hAnsi="Courier New"/>
          <w:sz w:val="24"/>
        </w:rPr>
      </w:pPr>
      <w:r>
        <w:rPr>
          <w:rFonts w:ascii="Courier New" w:hAnsi="Courier New"/>
          <w:sz w:val="24"/>
          <w:u w:val="single"/>
        </w:rPr>
        <w:t>PROCEDURE</w:t>
      </w:r>
      <w:r>
        <w:rPr>
          <w:rFonts w:ascii="Courier New" w:hAnsi="Courier New"/>
          <w:sz w:val="24"/>
        </w:rPr>
        <w:t>:</w:t>
      </w:r>
      <w:r>
        <w:rPr>
          <w:rFonts w:ascii="Courier New" w:hAnsi="Courier New"/>
          <w:sz w:val="24"/>
        </w:rPr>
        <w:tab/>
      </w:r>
    </w:p>
    <w:p w:rsidR="00531CB2" w:rsidRDefault="00531CB2">
      <w:pPr>
        <w:tabs>
          <w:tab w:val="left" w:pos="864"/>
          <w:tab w:val="left" w:pos="1440"/>
          <w:tab w:val="left" w:pos="2016"/>
          <w:tab w:val="left" w:pos="2592"/>
          <w:tab w:val="left" w:pos="10656"/>
        </w:tabs>
        <w:rPr>
          <w:rFonts w:ascii="Courier New" w:hAnsi="Courier New"/>
          <w:sz w:val="24"/>
        </w:rPr>
      </w:pPr>
    </w:p>
    <w:p w:rsidR="00531CB2" w:rsidRDefault="00531CB2">
      <w:pPr>
        <w:ind w:left="720" w:hanging="720"/>
        <w:rPr>
          <w:rFonts w:ascii="Courier New" w:hAnsi="Courier New"/>
          <w:sz w:val="24"/>
        </w:rPr>
      </w:pPr>
      <w:r>
        <w:rPr>
          <w:rFonts w:ascii="Courier New" w:hAnsi="Courier New"/>
          <w:sz w:val="24"/>
        </w:rPr>
        <w:t>I.</w:t>
      </w:r>
      <w:r>
        <w:rPr>
          <w:rFonts w:ascii="Courier New" w:hAnsi="Courier New"/>
          <w:sz w:val="24"/>
        </w:rPr>
        <w:tab/>
        <w:t>Each recipient, parent of a minor, or guardian shall receive a copy</w:t>
      </w:r>
      <w:r w:rsidR="009162B6">
        <w:rPr>
          <w:rFonts w:ascii="Courier New" w:hAnsi="Courier New"/>
          <w:sz w:val="24"/>
        </w:rPr>
        <w:t xml:space="preserve"> of</w:t>
      </w:r>
      <w:r>
        <w:rPr>
          <w:rFonts w:ascii="Courier New" w:hAnsi="Courier New"/>
          <w:sz w:val="24"/>
        </w:rPr>
        <w:t xml:space="preserve"> </w:t>
      </w:r>
      <w:r>
        <w:rPr>
          <w:rFonts w:ascii="Courier New" w:hAnsi="Courier New"/>
          <w:sz w:val="24"/>
          <w:u w:val="single"/>
        </w:rPr>
        <w:t>Your Rights When Receiving Mental Health Services in Michigan</w:t>
      </w:r>
      <w:r>
        <w:rPr>
          <w:rFonts w:ascii="Courier New" w:hAnsi="Courier New"/>
          <w:sz w:val="24"/>
        </w:rPr>
        <w:t xml:space="preserve"> upon initial contact with any department of Copper Country Mental Health Services (CCMHS)</w:t>
      </w:r>
      <w:r w:rsidR="008050E5">
        <w:rPr>
          <w:rFonts w:ascii="Courier New" w:hAnsi="Courier New"/>
          <w:sz w:val="24"/>
        </w:rPr>
        <w:t xml:space="preserve"> and</w:t>
      </w:r>
      <w:r>
        <w:rPr>
          <w:rFonts w:ascii="Courier New" w:hAnsi="Courier New"/>
          <w:sz w:val="24"/>
        </w:rPr>
        <w:t xml:space="preserve"> a Recipient Rights Complaint Form.</w:t>
      </w:r>
    </w:p>
    <w:p w:rsidR="00531CB2" w:rsidRDefault="00531CB2">
      <w:pPr>
        <w:rPr>
          <w:rFonts w:ascii="Courier New" w:hAnsi="Courier New"/>
          <w:sz w:val="24"/>
        </w:rPr>
      </w:pPr>
    </w:p>
    <w:p w:rsidR="00531CB2" w:rsidRDefault="00531CB2" w:rsidP="007B30B4">
      <w:pPr>
        <w:numPr>
          <w:ilvl w:val="1"/>
          <w:numId w:val="1"/>
        </w:numPr>
        <w:rPr>
          <w:rFonts w:ascii="Courier New" w:hAnsi="Courier New"/>
          <w:sz w:val="24"/>
        </w:rPr>
      </w:pPr>
      <w:r>
        <w:rPr>
          <w:rFonts w:ascii="Courier New" w:hAnsi="Courier New"/>
          <w:sz w:val="24"/>
        </w:rPr>
        <w:t>An explanation of rights shall be given to each recipient, parent of a minor, or guardian by the Therapist or client services manager.</w:t>
      </w:r>
    </w:p>
    <w:p w:rsidR="00531CB2" w:rsidRDefault="00531CB2" w:rsidP="007B30B4">
      <w:pPr>
        <w:numPr>
          <w:ilvl w:val="12"/>
          <w:numId w:val="0"/>
        </w:numPr>
        <w:ind w:left="1440" w:hanging="720"/>
        <w:rPr>
          <w:rFonts w:ascii="Courier New" w:hAnsi="Courier New"/>
          <w:sz w:val="24"/>
        </w:rPr>
      </w:pPr>
    </w:p>
    <w:p w:rsidR="00531CB2" w:rsidRDefault="00531CB2" w:rsidP="007B30B4">
      <w:pPr>
        <w:numPr>
          <w:ilvl w:val="1"/>
          <w:numId w:val="1"/>
        </w:numPr>
        <w:rPr>
          <w:rFonts w:ascii="Courier New" w:hAnsi="Courier New"/>
          <w:sz w:val="24"/>
        </w:rPr>
      </w:pPr>
      <w:r>
        <w:rPr>
          <w:rFonts w:ascii="Courier New" w:hAnsi="Courier New"/>
          <w:sz w:val="24"/>
        </w:rPr>
        <w:t>The documentation of rights notification shall be placed in the recipient's case record.</w:t>
      </w:r>
    </w:p>
    <w:p w:rsidR="00531CB2" w:rsidRDefault="00531CB2" w:rsidP="007B30B4">
      <w:pPr>
        <w:numPr>
          <w:ilvl w:val="12"/>
          <w:numId w:val="0"/>
        </w:numPr>
        <w:ind w:left="1440" w:hanging="720"/>
        <w:rPr>
          <w:rFonts w:ascii="Courier New" w:hAnsi="Courier New"/>
          <w:sz w:val="24"/>
        </w:rPr>
      </w:pPr>
    </w:p>
    <w:p w:rsidR="00531CB2" w:rsidRDefault="00531CB2" w:rsidP="007B30B4">
      <w:pPr>
        <w:numPr>
          <w:ilvl w:val="1"/>
          <w:numId w:val="1"/>
        </w:numPr>
        <w:rPr>
          <w:rFonts w:ascii="Courier New" w:hAnsi="Courier New"/>
          <w:sz w:val="24"/>
        </w:rPr>
      </w:pPr>
      <w:r>
        <w:rPr>
          <w:rFonts w:ascii="Courier New" w:hAnsi="Courier New"/>
          <w:sz w:val="24"/>
        </w:rPr>
        <w:t>The name, address and telephone number of the designated rights officer shall be on the rights booklet.</w:t>
      </w:r>
    </w:p>
    <w:p w:rsidR="00531CB2" w:rsidRDefault="00531CB2" w:rsidP="007B30B4">
      <w:pPr>
        <w:numPr>
          <w:ilvl w:val="12"/>
          <w:numId w:val="0"/>
        </w:numPr>
        <w:ind w:left="1440" w:hanging="720"/>
        <w:rPr>
          <w:rFonts w:ascii="Courier New" w:hAnsi="Courier New"/>
          <w:sz w:val="24"/>
        </w:rPr>
      </w:pPr>
    </w:p>
    <w:p w:rsidR="00531CB2" w:rsidRDefault="00531CB2" w:rsidP="007B30B4">
      <w:pPr>
        <w:numPr>
          <w:ilvl w:val="1"/>
          <w:numId w:val="1"/>
        </w:numPr>
        <w:rPr>
          <w:rFonts w:ascii="Courier New" w:hAnsi="Courier New"/>
          <w:sz w:val="24"/>
        </w:rPr>
      </w:pPr>
      <w:r>
        <w:rPr>
          <w:rFonts w:ascii="Courier New" w:hAnsi="Courier New"/>
          <w:sz w:val="24"/>
        </w:rPr>
        <w:t xml:space="preserve">Rights booklets will be </w:t>
      </w:r>
      <w:r w:rsidR="008050E5">
        <w:rPr>
          <w:rFonts w:ascii="Courier New" w:hAnsi="Courier New"/>
          <w:sz w:val="24"/>
        </w:rPr>
        <w:t xml:space="preserve">available </w:t>
      </w:r>
      <w:r>
        <w:rPr>
          <w:rFonts w:ascii="Courier New" w:hAnsi="Courier New"/>
          <w:sz w:val="24"/>
        </w:rPr>
        <w:t>in group homes and all other service locations.</w:t>
      </w:r>
    </w:p>
    <w:p w:rsidR="00531CB2" w:rsidRDefault="00531CB2" w:rsidP="007B30B4">
      <w:pPr>
        <w:numPr>
          <w:ilvl w:val="12"/>
          <w:numId w:val="0"/>
        </w:numPr>
        <w:ind w:left="1440" w:hanging="720"/>
        <w:rPr>
          <w:rFonts w:ascii="Courier New" w:hAnsi="Courier New"/>
          <w:sz w:val="24"/>
        </w:rPr>
      </w:pPr>
    </w:p>
    <w:p w:rsidR="00531CB2" w:rsidRDefault="00531CB2" w:rsidP="007B30B4">
      <w:pPr>
        <w:numPr>
          <w:ilvl w:val="1"/>
          <w:numId w:val="1"/>
        </w:numPr>
        <w:rPr>
          <w:rFonts w:ascii="Courier New" w:hAnsi="Courier New"/>
          <w:sz w:val="24"/>
        </w:rPr>
      </w:pPr>
      <w:r>
        <w:rPr>
          <w:rFonts w:ascii="Courier New" w:hAnsi="Courier New"/>
          <w:sz w:val="24"/>
        </w:rPr>
        <w:lastRenderedPageBreak/>
        <w:t xml:space="preserve">Copies of CCMHS </w:t>
      </w:r>
      <w:r>
        <w:rPr>
          <w:rFonts w:ascii="Courier New" w:hAnsi="Courier New"/>
          <w:sz w:val="24"/>
          <w:u w:val="single"/>
        </w:rPr>
        <w:t>Consumer Rights and Responsibilities</w:t>
      </w:r>
      <w:r>
        <w:rPr>
          <w:rFonts w:ascii="Courier New" w:hAnsi="Courier New"/>
          <w:sz w:val="24"/>
        </w:rPr>
        <w:t xml:space="preserve"> will be available in all service locations and will be provided by the client services manager/therapist to each recipient, parent of a minor, or guardian annually during the annual reassessment.</w:t>
      </w:r>
    </w:p>
    <w:p w:rsidR="00531CB2" w:rsidRDefault="00531CB2">
      <w:pPr>
        <w:rPr>
          <w:rFonts w:ascii="Courier New" w:hAnsi="Courier New"/>
          <w:sz w:val="24"/>
        </w:rPr>
      </w:pPr>
    </w:p>
    <w:p w:rsidR="00531CB2" w:rsidRDefault="00531CB2">
      <w:pPr>
        <w:ind w:left="720" w:hanging="720"/>
        <w:rPr>
          <w:rFonts w:ascii="Courier New" w:hAnsi="Courier New"/>
          <w:sz w:val="24"/>
        </w:rPr>
      </w:pPr>
      <w:r>
        <w:rPr>
          <w:rFonts w:ascii="Courier New" w:hAnsi="Courier New"/>
          <w:sz w:val="24"/>
        </w:rPr>
        <w:t>II.</w:t>
      </w:r>
      <w:r>
        <w:rPr>
          <w:rFonts w:ascii="Courier New" w:hAnsi="Courier New"/>
          <w:sz w:val="24"/>
        </w:rPr>
        <w:tab/>
        <w:t>A recipient, or another individual on behalf of a recipient, may file a rights complaint with the rights office alleging a violation of rights protected by the Mental Health Code or Administration Rules.</w:t>
      </w:r>
    </w:p>
    <w:p w:rsidR="00531CB2" w:rsidRDefault="00531CB2">
      <w:pPr>
        <w:rPr>
          <w:rFonts w:ascii="Courier New" w:hAnsi="Courier New"/>
          <w:sz w:val="24"/>
        </w:rPr>
      </w:pPr>
    </w:p>
    <w:p w:rsidR="00531CB2" w:rsidRDefault="00531CB2" w:rsidP="007B30B4">
      <w:pPr>
        <w:numPr>
          <w:ilvl w:val="1"/>
          <w:numId w:val="2"/>
        </w:numPr>
        <w:rPr>
          <w:rFonts w:ascii="Courier New" w:hAnsi="Courier New"/>
          <w:sz w:val="24"/>
        </w:rPr>
      </w:pPr>
      <w:r>
        <w:rPr>
          <w:rFonts w:ascii="Courier New" w:hAnsi="Courier New"/>
          <w:sz w:val="24"/>
        </w:rPr>
        <w:t>A rights complaint shall contain all of the following information:</w:t>
      </w:r>
    </w:p>
    <w:p w:rsidR="00531CB2" w:rsidRDefault="00531CB2" w:rsidP="007B30B4">
      <w:pPr>
        <w:numPr>
          <w:ilvl w:val="12"/>
          <w:numId w:val="0"/>
        </w:numPr>
        <w:ind w:left="1440" w:hanging="720"/>
        <w:rPr>
          <w:rFonts w:ascii="Courier New" w:hAnsi="Courier New"/>
          <w:sz w:val="24"/>
        </w:rPr>
      </w:pPr>
    </w:p>
    <w:p w:rsidR="00531CB2" w:rsidRDefault="00531CB2" w:rsidP="007B30B4">
      <w:pPr>
        <w:numPr>
          <w:ilvl w:val="2"/>
          <w:numId w:val="2"/>
        </w:numPr>
        <w:rPr>
          <w:rFonts w:ascii="Courier New" w:hAnsi="Courier New"/>
          <w:sz w:val="24"/>
        </w:rPr>
      </w:pPr>
      <w:r>
        <w:rPr>
          <w:rFonts w:ascii="Courier New" w:hAnsi="Courier New"/>
          <w:sz w:val="24"/>
        </w:rPr>
        <w:t>A statement of the allegations that give rise to the dispute.</w:t>
      </w:r>
    </w:p>
    <w:p w:rsidR="00531CB2" w:rsidRDefault="00531CB2" w:rsidP="007B30B4">
      <w:pPr>
        <w:numPr>
          <w:ilvl w:val="12"/>
          <w:numId w:val="0"/>
        </w:numPr>
        <w:ind w:left="2160" w:hanging="720"/>
        <w:rPr>
          <w:rFonts w:ascii="Courier New" w:hAnsi="Courier New"/>
          <w:sz w:val="24"/>
        </w:rPr>
      </w:pPr>
    </w:p>
    <w:p w:rsidR="00531CB2" w:rsidRDefault="00531CB2" w:rsidP="007B30B4">
      <w:pPr>
        <w:numPr>
          <w:ilvl w:val="2"/>
          <w:numId w:val="2"/>
        </w:numPr>
        <w:rPr>
          <w:rFonts w:ascii="Courier New" w:hAnsi="Courier New"/>
          <w:sz w:val="24"/>
        </w:rPr>
      </w:pPr>
      <w:r>
        <w:rPr>
          <w:rFonts w:ascii="Courier New" w:hAnsi="Courier New"/>
          <w:sz w:val="24"/>
        </w:rPr>
        <w:t>A statement of the right or rights that may have been violated.</w:t>
      </w:r>
    </w:p>
    <w:p w:rsidR="00531CB2" w:rsidRDefault="00531CB2" w:rsidP="007B30B4">
      <w:pPr>
        <w:numPr>
          <w:ilvl w:val="12"/>
          <w:numId w:val="0"/>
        </w:numPr>
        <w:ind w:left="2160" w:hanging="720"/>
        <w:rPr>
          <w:rFonts w:ascii="Courier New" w:hAnsi="Courier New"/>
          <w:sz w:val="24"/>
        </w:rPr>
      </w:pPr>
    </w:p>
    <w:p w:rsidR="00531CB2" w:rsidRDefault="00531CB2" w:rsidP="007B30B4">
      <w:pPr>
        <w:numPr>
          <w:ilvl w:val="2"/>
          <w:numId w:val="2"/>
        </w:numPr>
        <w:rPr>
          <w:rFonts w:ascii="Courier New" w:hAnsi="Courier New"/>
          <w:sz w:val="24"/>
        </w:rPr>
      </w:pPr>
      <w:r>
        <w:rPr>
          <w:rFonts w:ascii="Courier New" w:hAnsi="Courier New"/>
          <w:sz w:val="24"/>
        </w:rPr>
        <w:t>The outcome that the complainant is seeking as a resolution to the complaint.</w:t>
      </w:r>
    </w:p>
    <w:p w:rsidR="00531CB2" w:rsidRDefault="00531CB2" w:rsidP="007B30B4">
      <w:pPr>
        <w:numPr>
          <w:ilvl w:val="12"/>
          <w:numId w:val="0"/>
        </w:numPr>
        <w:ind w:left="1440" w:hanging="720"/>
        <w:rPr>
          <w:rFonts w:ascii="Courier New" w:hAnsi="Courier New"/>
          <w:sz w:val="24"/>
        </w:rPr>
      </w:pPr>
    </w:p>
    <w:p w:rsidR="00531CB2" w:rsidRDefault="00531CB2" w:rsidP="007B30B4">
      <w:pPr>
        <w:numPr>
          <w:ilvl w:val="1"/>
          <w:numId w:val="2"/>
        </w:numPr>
        <w:rPr>
          <w:rFonts w:ascii="Courier New" w:hAnsi="Courier New"/>
          <w:sz w:val="24"/>
        </w:rPr>
      </w:pPr>
      <w:r>
        <w:rPr>
          <w:rFonts w:ascii="Courier New" w:hAnsi="Courier New"/>
          <w:sz w:val="24"/>
        </w:rPr>
        <w:t>Each rights complaint shall be recorded upon receipt by the rights office, and acknowledgment of the recording shall be sent along with a copy of the complaint to the complainant within five business days.</w:t>
      </w:r>
    </w:p>
    <w:p w:rsidR="00531CB2" w:rsidRDefault="00531CB2" w:rsidP="007B30B4">
      <w:pPr>
        <w:numPr>
          <w:ilvl w:val="12"/>
          <w:numId w:val="0"/>
        </w:numPr>
        <w:ind w:left="1440" w:hanging="720"/>
        <w:rPr>
          <w:rFonts w:ascii="Courier New" w:hAnsi="Courier New"/>
          <w:sz w:val="24"/>
        </w:rPr>
      </w:pPr>
    </w:p>
    <w:p w:rsidR="00531CB2" w:rsidRDefault="00531CB2" w:rsidP="007B30B4">
      <w:pPr>
        <w:numPr>
          <w:ilvl w:val="1"/>
          <w:numId w:val="2"/>
        </w:numPr>
        <w:rPr>
          <w:rFonts w:ascii="Courier New" w:hAnsi="Courier New"/>
          <w:sz w:val="24"/>
        </w:rPr>
      </w:pPr>
      <w:r>
        <w:rPr>
          <w:rFonts w:ascii="Courier New" w:hAnsi="Courier New"/>
          <w:sz w:val="24"/>
        </w:rPr>
        <w:t xml:space="preserve">Within five </w:t>
      </w:r>
      <w:r w:rsidR="00363A9A">
        <w:rPr>
          <w:rFonts w:ascii="Courier New" w:hAnsi="Courier New"/>
          <w:sz w:val="24"/>
        </w:rPr>
        <w:t xml:space="preserve">(5) </w:t>
      </w:r>
      <w:r>
        <w:rPr>
          <w:rFonts w:ascii="Courier New" w:hAnsi="Courier New"/>
          <w:sz w:val="24"/>
        </w:rPr>
        <w:t>business days after the rights office receives a complaint, it shall notify the complainant if it determines that no investigation of the rights complaint is warranted.</w:t>
      </w:r>
    </w:p>
    <w:p w:rsidR="00531CB2" w:rsidRDefault="00531CB2" w:rsidP="007B30B4">
      <w:pPr>
        <w:numPr>
          <w:ilvl w:val="12"/>
          <w:numId w:val="0"/>
        </w:numPr>
        <w:ind w:left="1440" w:hanging="720"/>
        <w:rPr>
          <w:rFonts w:ascii="Courier New" w:hAnsi="Courier New"/>
          <w:sz w:val="24"/>
        </w:rPr>
      </w:pPr>
    </w:p>
    <w:p w:rsidR="00531CB2" w:rsidRDefault="00531CB2" w:rsidP="007B30B4">
      <w:pPr>
        <w:numPr>
          <w:ilvl w:val="1"/>
          <w:numId w:val="2"/>
        </w:numPr>
        <w:rPr>
          <w:rFonts w:ascii="Courier New" w:hAnsi="Courier New"/>
          <w:sz w:val="24"/>
        </w:rPr>
      </w:pPr>
      <w:r>
        <w:rPr>
          <w:rFonts w:ascii="Courier New" w:hAnsi="Courier New"/>
          <w:sz w:val="24"/>
        </w:rPr>
        <w:t>The rights office shall assist the recipient or other individual with the complaint process.  The rights office shall advise the recipient or other individual that there are advocacy organizations available to assist in preparation of a written rights complaint and shall offer to refer the recipient or other individual to those organizations.  In the absence of assistance from an advocacy organization, the rights office shall assist in preparing a written rights complaint.  The rights office shall inform the recipient or other individual of the option of mediation provided under the Mental Health Code.</w:t>
      </w:r>
    </w:p>
    <w:p w:rsidR="00531CB2" w:rsidRDefault="00531CB2" w:rsidP="007B30B4">
      <w:pPr>
        <w:numPr>
          <w:ilvl w:val="12"/>
          <w:numId w:val="0"/>
        </w:numPr>
        <w:ind w:left="1440" w:hanging="720"/>
        <w:rPr>
          <w:rFonts w:ascii="Courier New" w:hAnsi="Courier New"/>
          <w:sz w:val="24"/>
        </w:rPr>
      </w:pPr>
    </w:p>
    <w:p w:rsidR="00531CB2" w:rsidRDefault="00531CB2" w:rsidP="007B30B4">
      <w:pPr>
        <w:numPr>
          <w:ilvl w:val="1"/>
          <w:numId w:val="2"/>
        </w:numPr>
        <w:rPr>
          <w:rFonts w:ascii="Courier New" w:hAnsi="Courier New"/>
          <w:sz w:val="24"/>
        </w:rPr>
      </w:pPr>
      <w:r>
        <w:rPr>
          <w:rFonts w:ascii="Courier New" w:hAnsi="Courier New"/>
          <w:sz w:val="24"/>
        </w:rPr>
        <w:t>If a rights complaint has been filed regarding the conduct of the Executive Director, the rights investigation shall be conducted by the rights office of another community mental health services program or by the state office of recipient rights as decided by the Board.</w:t>
      </w:r>
    </w:p>
    <w:p w:rsidR="00791ADB" w:rsidRDefault="00791ADB" w:rsidP="00791ADB">
      <w:pPr>
        <w:rPr>
          <w:rFonts w:ascii="Courier New" w:hAnsi="Courier New"/>
          <w:sz w:val="24"/>
        </w:rPr>
      </w:pPr>
    </w:p>
    <w:p w:rsidR="00791ADB" w:rsidRDefault="00791ADB" w:rsidP="007B30B4">
      <w:pPr>
        <w:numPr>
          <w:ilvl w:val="1"/>
          <w:numId w:val="2"/>
        </w:numPr>
        <w:rPr>
          <w:rFonts w:ascii="Courier New" w:hAnsi="Courier New"/>
          <w:sz w:val="24"/>
        </w:rPr>
      </w:pPr>
      <w:r>
        <w:rPr>
          <w:rFonts w:ascii="Courier New" w:hAnsi="Courier New"/>
          <w:sz w:val="24"/>
        </w:rPr>
        <w:t>All rights complaints, filed by recipients or anyone on their behalf, shall be sent or given to the rights officer or rights advisor in a timely manner.</w:t>
      </w:r>
    </w:p>
    <w:p w:rsidR="00531CB2" w:rsidRDefault="00531CB2">
      <w:pPr>
        <w:rPr>
          <w:rFonts w:ascii="Courier New" w:hAnsi="Courier New"/>
          <w:sz w:val="24"/>
        </w:rPr>
      </w:pPr>
    </w:p>
    <w:p w:rsidR="00531CB2" w:rsidRDefault="00531CB2">
      <w:pPr>
        <w:ind w:left="720" w:hanging="720"/>
        <w:rPr>
          <w:rFonts w:ascii="Courier New" w:hAnsi="Courier New"/>
          <w:sz w:val="24"/>
        </w:rPr>
      </w:pPr>
      <w:r>
        <w:rPr>
          <w:rFonts w:ascii="Courier New" w:hAnsi="Courier New"/>
          <w:sz w:val="24"/>
        </w:rPr>
        <w:t>III.</w:t>
      </w:r>
      <w:r>
        <w:rPr>
          <w:rFonts w:ascii="Courier New" w:hAnsi="Courier New"/>
          <w:sz w:val="24"/>
        </w:rPr>
        <w:tab/>
        <w:t>The rights office shall initiate investigation of apparent or suspected rights violations in a timely and efficient manner.  Subject to delays involving pending action by external agencies, the rights office shall complete the investigation not later than 90 days after it receives the rights complaint.  Investigation shall be initiated immediately in cases involving alleged abuse,</w:t>
      </w:r>
      <w:r w:rsidR="008050E5">
        <w:rPr>
          <w:rFonts w:ascii="Courier New" w:hAnsi="Courier New"/>
          <w:sz w:val="24"/>
        </w:rPr>
        <w:t xml:space="preserve"> </w:t>
      </w:r>
      <w:r>
        <w:rPr>
          <w:rFonts w:ascii="Courier New" w:hAnsi="Courier New"/>
          <w:sz w:val="24"/>
        </w:rPr>
        <w:t>neglect, serious injury, or death of a recipient involving an apparent or suspected rights violation.</w:t>
      </w:r>
    </w:p>
    <w:p w:rsidR="00531CB2" w:rsidRDefault="00531CB2">
      <w:pPr>
        <w:rPr>
          <w:rFonts w:ascii="Courier New" w:hAnsi="Courier New"/>
          <w:sz w:val="24"/>
        </w:rPr>
      </w:pPr>
    </w:p>
    <w:p w:rsidR="00531CB2" w:rsidRDefault="00531CB2" w:rsidP="007B30B4">
      <w:pPr>
        <w:numPr>
          <w:ilvl w:val="1"/>
          <w:numId w:val="3"/>
        </w:numPr>
        <w:rPr>
          <w:rFonts w:ascii="Courier New" w:hAnsi="Courier New"/>
          <w:sz w:val="24"/>
        </w:rPr>
      </w:pPr>
      <w:r>
        <w:rPr>
          <w:rFonts w:ascii="Courier New" w:hAnsi="Courier New"/>
          <w:sz w:val="24"/>
        </w:rPr>
        <w:t>Investigation activities for each rights complaint shall be accurately recorded by the rights office.</w:t>
      </w:r>
    </w:p>
    <w:p w:rsidR="00531CB2" w:rsidRDefault="00531CB2" w:rsidP="007B30B4">
      <w:pPr>
        <w:numPr>
          <w:ilvl w:val="12"/>
          <w:numId w:val="0"/>
        </w:numPr>
        <w:ind w:left="1440" w:hanging="720"/>
        <w:rPr>
          <w:rFonts w:ascii="Courier New" w:hAnsi="Courier New"/>
          <w:sz w:val="24"/>
        </w:rPr>
      </w:pPr>
    </w:p>
    <w:p w:rsidR="00531CB2" w:rsidRDefault="00531CB2" w:rsidP="007B30B4">
      <w:pPr>
        <w:numPr>
          <w:ilvl w:val="1"/>
          <w:numId w:val="3"/>
        </w:numPr>
        <w:rPr>
          <w:rFonts w:ascii="Courier New" w:hAnsi="Courier New"/>
          <w:sz w:val="24"/>
        </w:rPr>
      </w:pPr>
      <w:r>
        <w:rPr>
          <w:rFonts w:ascii="Courier New" w:hAnsi="Courier New"/>
          <w:sz w:val="24"/>
        </w:rPr>
        <w:t>The rights office shall determine whether a right was violated by using the preponderance of the evidence as its standard of proof.</w:t>
      </w:r>
    </w:p>
    <w:p w:rsidR="00531CB2" w:rsidRDefault="00531CB2" w:rsidP="007B30B4">
      <w:pPr>
        <w:numPr>
          <w:ilvl w:val="12"/>
          <w:numId w:val="0"/>
        </w:numPr>
        <w:ind w:left="1440" w:hanging="720"/>
        <w:rPr>
          <w:rFonts w:ascii="Courier New" w:hAnsi="Courier New"/>
          <w:sz w:val="24"/>
        </w:rPr>
      </w:pPr>
    </w:p>
    <w:p w:rsidR="00531CB2" w:rsidRDefault="00531CB2" w:rsidP="007B30B4">
      <w:pPr>
        <w:numPr>
          <w:ilvl w:val="1"/>
          <w:numId w:val="3"/>
        </w:numPr>
        <w:rPr>
          <w:rFonts w:ascii="Courier New" w:hAnsi="Courier New"/>
          <w:sz w:val="24"/>
        </w:rPr>
      </w:pPr>
      <w:r>
        <w:rPr>
          <w:rFonts w:ascii="Courier New" w:hAnsi="Courier New"/>
          <w:sz w:val="24"/>
        </w:rPr>
        <w:t>The rights office shall issue a written status report every 30 calendar days during the course of the investigation.  The report shall be submitted to the complainant, the respondent, and the responsible mental health agency.  A status report shall include all of the following:</w:t>
      </w:r>
    </w:p>
    <w:p w:rsidR="00531CB2" w:rsidRDefault="00531CB2" w:rsidP="007B30B4">
      <w:pPr>
        <w:numPr>
          <w:ilvl w:val="12"/>
          <w:numId w:val="0"/>
        </w:numPr>
        <w:ind w:left="1440" w:hanging="720"/>
        <w:rPr>
          <w:rFonts w:ascii="Courier New" w:hAnsi="Courier New"/>
          <w:sz w:val="24"/>
        </w:rPr>
      </w:pPr>
    </w:p>
    <w:p w:rsidR="00531CB2" w:rsidRDefault="00531CB2" w:rsidP="007B30B4">
      <w:pPr>
        <w:numPr>
          <w:ilvl w:val="2"/>
          <w:numId w:val="3"/>
        </w:numPr>
        <w:rPr>
          <w:rFonts w:ascii="Courier New" w:hAnsi="Courier New"/>
          <w:sz w:val="24"/>
        </w:rPr>
      </w:pPr>
      <w:r>
        <w:rPr>
          <w:rFonts w:ascii="Courier New" w:hAnsi="Courier New"/>
          <w:sz w:val="24"/>
        </w:rPr>
        <w:t>Statement of the allegations.</w:t>
      </w:r>
    </w:p>
    <w:p w:rsidR="00531CB2" w:rsidRDefault="00531CB2" w:rsidP="007B30B4">
      <w:pPr>
        <w:numPr>
          <w:ilvl w:val="12"/>
          <w:numId w:val="0"/>
        </w:numPr>
        <w:ind w:left="2160" w:hanging="720"/>
        <w:rPr>
          <w:rFonts w:ascii="Courier New" w:hAnsi="Courier New"/>
          <w:sz w:val="24"/>
        </w:rPr>
      </w:pPr>
    </w:p>
    <w:p w:rsidR="00531CB2" w:rsidRDefault="00531CB2" w:rsidP="007B30B4">
      <w:pPr>
        <w:numPr>
          <w:ilvl w:val="2"/>
          <w:numId w:val="3"/>
        </w:numPr>
        <w:rPr>
          <w:rFonts w:ascii="Courier New" w:hAnsi="Courier New"/>
          <w:sz w:val="24"/>
        </w:rPr>
      </w:pPr>
      <w:r>
        <w:rPr>
          <w:rFonts w:ascii="Courier New" w:hAnsi="Courier New"/>
          <w:sz w:val="24"/>
        </w:rPr>
        <w:t>Statement of the issues involved</w:t>
      </w:r>
    </w:p>
    <w:p w:rsidR="00531CB2" w:rsidRDefault="00531CB2" w:rsidP="007B30B4">
      <w:pPr>
        <w:numPr>
          <w:ilvl w:val="12"/>
          <w:numId w:val="0"/>
        </w:numPr>
        <w:ind w:left="2160" w:hanging="720"/>
        <w:rPr>
          <w:rFonts w:ascii="Courier New" w:hAnsi="Courier New"/>
          <w:sz w:val="24"/>
        </w:rPr>
      </w:pPr>
    </w:p>
    <w:p w:rsidR="00531CB2" w:rsidRDefault="00531CB2" w:rsidP="007B30B4">
      <w:pPr>
        <w:numPr>
          <w:ilvl w:val="2"/>
          <w:numId w:val="3"/>
        </w:numPr>
        <w:rPr>
          <w:rFonts w:ascii="Courier New" w:hAnsi="Courier New"/>
          <w:sz w:val="24"/>
        </w:rPr>
      </w:pPr>
      <w:r>
        <w:rPr>
          <w:rFonts w:ascii="Courier New" w:hAnsi="Courier New"/>
          <w:sz w:val="24"/>
        </w:rPr>
        <w:t>Citations to relevant provisions of this act, rules, policies, and guidelines.</w:t>
      </w:r>
    </w:p>
    <w:p w:rsidR="00531CB2" w:rsidRDefault="00531CB2" w:rsidP="007B30B4">
      <w:pPr>
        <w:numPr>
          <w:ilvl w:val="12"/>
          <w:numId w:val="0"/>
        </w:numPr>
        <w:ind w:left="2160" w:hanging="720"/>
        <w:rPr>
          <w:rFonts w:ascii="Courier New" w:hAnsi="Courier New"/>
          <w:sz w:val="24"/>
        </w:rPr>
      </w:pPr>
    </w:p>
    <w:p w:rsidR="00531CB2" w:rsidRDefault="00531CB2" w:rsidP="007B30B4">
      <w:pPr>
        <w:numPr>
          <w:ilvl w:val="2"/>
          <w:numId w:val="3"/>
        </w:numPr>
        <w:rPr>
          <w:rFonts w:ascii="Courier New" w:hAnsi="Courier New"/>
          <w:sz w:val="24"/>
        </w:rPr>
      </w:pPr>
      <w:r>
        <w:rPr>
          <w:rFonts w:ascii="Courier New" w:hAnsi="Courier New"/>
          <w:sz w:val="24"/>
        </w:rPr>
        <w:t>Investigative progress to date.</w:t>
      </w:r>
    </w:p>
    <w:p w:rsidR="00531CB2" w:rsidRDefault="00531CB2" w:rsidP="007B30B4">
      <w:pPr>
        <w:numPr>
          <w:ilvl w:val="12"/>
          <w:numId w:val="0"/>
        </w:numPr>
        <w:ind w:left="2160" w:hanging="720"/>
        <w:rPr>
          <w:rFonts w:ascii="Courier New" w:hAnsi="Courier New"/>
          <w:sz w:val="24"/>
        </w:rPr>
      </w:pPr>
    </w:p>
    <w:p w:rsidR="00531CB2" w:rsidRDefault="00531CB2" w:rsidP="007B30B4">
      <w:pPr>
        <w:numPr>
          <w:ilvl w:val="2"/>
          <w:numId w:val="3"/>
        </w:numPr>
        <w:rPr>
          <w:rFonts w:ascii="Courier New" w:hAnsi="Courier New"/>
          <w:sz w:val="24"/>
        </w:rPr>
      </w:pPr>
      <w:r>
        <w:rPr>
          <w:rFonts w:ascii="Courier New" w:hAnsi="Courier New"/>
          <w:sz w:val="24"/>
        </w:rPr>
        <w:t>Expected date for completion of the investigation.</w:t>
      </w:r>
    </w:p>
    <w:p w:rsidR="00531CB2" w:rsidRDefault="00531CB2" w:rsidP="007B30B4">
      <w:pPr>
        <w:numPr>
          <w:ilvl w:val="12"/>
          <w:numId w:val="0"/>
        </w:numPr>
        <w:ind w:left="720" w:hanging="720"/>
        <w:rPr>
          <w:rFonts w:ascii="Courier New" w:hAnsi="Courier New"/>
          <w:sz w:val="24"/>
        </w:rPr>
      </w:pPr>
    </w:p>
    <w:p w:rsidR="00531CB2" w:rsidRDefault="00531CB2" w:rsidP="007B30B4">
      <w:pPr>
        <w:numPr>
          <w:ilvl w:val="1"/>
          <w:numId w:val="3"/>
        </w:numPr>
        <w:rPr>
          <w:rFonts w:ascii="Courier New" w:hAnsi="Courier New"/>
          <w:sz w:val="24"/>
        </w:rPr>
      </w:pPr>
      <w:r>
        <w:rPr>
          <w:rFonts w:ascii="Courier New" w:hAnsi="Courier New"/>
          <w:sz w:val="24"/>
        </w:rPr>
        <w:t xml:space="preserve">Upon completion of the investigation, the rights office shall submit a written investigative report to the respondent and to the responsible mental health agency.  Issuance of the written investigative report may be delayed pending completion of investigations that involve external agencies, including law enforcement agencies and the </w:t>
      </w:r>
      <w:r w:rsidR="008050E5">
        <w:rPr>
          <w:rFonts w:ascii="Courier New" w:hAnsi="Courier New"/>
          <w:sz w:val="24"/>
        </w:rPr>
        <w:t xml:space="preserve">Department of Human </w:t>
      </w:r>
      <w:r w:rsidR="007136B9">
        <w:rPr>
          <w:rFonts w:ascii="Courier New" w:hAnsi="Courier New"/>
          <w:sz w:val="24"/>
        </w:rPr>
        <w:t>S</w:t>
      </w:r>
      <w:r w:rsidR="008050E5">
        <w:rPr>
          <w:rFonts w:ascii="Courier New" w:hAnsi="Courier New"/>
          <w:sz w:val="24"/>
        </w:rPr>
        <w:t>ervices</w:t>
      </w:r>
      <w:r>
        <w:rPr>
          <w:rFonts w:ascii="Courier New" w:hAnsi="Courier New"/>
          <w:sz w:val="24"/>
        </w:rPr>
        <w:t>.  The report shall include the following:</w:t>
      </w:r>
    </w:p>
    <w:p w:rsidR="00531CB2" w:rsidRDefault="00531CB2" w:rsidP="007B30B4">
      <w:pPr>
        <w:numPr>
          <w:ilvl w:val="12"/>
          <w:numId w:val="0"/>
        </w:numPr>
        <w:ind w:left="1440" w:hanging="720"/>
        <w:rPr>
          <w:rFonts w:ascii="Courier New" w:hAnsi="Courier New"/>
          <w:sz w:val="24"/>
        </w:rPr>
      </w:pPr>
    </w:p>
    <w:p w:rsidR="00531CB2" w:rsidRDefault="00531CB2" w:rsidP="007B30B4">
      <w:pPr>
        <w:numPr>
          <w:ilvl w:val="2"/>
          <w:numId w:val="3"/>
        </w:numPr>
        <w:rPr>
          <w:rFonts w:ascii="Courier New" w:hAnsi="Courier New"/>
          <w:sz w:val="24"/>
        </w:rPr>
      </w:pPr>
      <w:r>
        <w:rPr>
          <w:rFonts w:ascii="Courier New" w:hAnsi="Courier New"/>
          <w:sz w:val="24"/>
        </w:rPr>
        <w:t>Statement of the allegations.</w:t>
      </w:r>
    </w:p>
    <w:p w:rsidR="00531CB2" w:rsidRDefault="00531CB2" w:rsidP="007B30B4">
      <w:pPr>
        <w:numPr>
          <w:ilvl w:val="12"/>
          <w:numId w:val="0"/>
        </w:numPr>
        <w:ind w:left="2160" w:hanging="720"/>
        <w:rPr>
          <w:rFonts w:ascii="Courier New" w:hAnsi="Courier New"/>
          <w:sz w:val="24"/>
        </w:rPr>
      </w:pPr>
    </w:p>
    <w:p w:rsidR="00531CB2" w:rsidRDefault="00531CB2" w:rsidP="007B30B4">
      <w:pPr>
        <w:numPr>
          <w:ilvl w:val="2"/>
          <w:numId w:val="3"/>
        </w:numPr>
        <w:rPr>
          <w:rFonts w:ascii="Courier New" w:hAnsi="Courier New"/>
          <w:sz w:val="24"/>
        </w:rPr>
      </w:pPr>
      <w:r>
        <w:rPr>
          <w:rFonts w:ascii="Courier New" w:hAnsi="Courier New"/>
          <w:sz w:val="24"/>
        </w:rPr>
        <w:t>Statement of the issues involved.</w:t>
      </w:r>
    </w:p>
    <w:p w:rsidR="00531CB2" w:rsidRDefault="00531CB2" w:rsidP="007B30B4">
      <w:pPr>
        <w:numPr>
          <w:ilvl w:val="12"/>
          <w:numId w:val="0"/>
        </w:numPr>
        <w:ind w:left="2160" w:hanging="720"/>
        <w:rPr>
          <w:rFonts w:ascii="Courier New" w:hAnsi="Courier New"/>
          <w:sz w:val="24"/>
        </w:rPr>
      </w:pPr>
    </w:p>
    <w:p w:rsidR="00531CB2" w:rsidRDefault="00531CB2" w:rsidP="007B30B4">
      <w:pPr>
        <w:numPr>
          <w:ilvl w:val="2"/>
          <w:numId w:val="3"/>
        </w:numPr>
        <w:rPr>
          <w:rFonts w:ascii="Courier New" w:hAnsi="Courier New"/>
          <w:sz w:val="24"/>
        </w:rPr>
      </w:pPr>
      <w:r>
        <w:rPr>
          <w:rFonts w:ascii="Courier New" w:hAnsi="Courier New"/>
          <w:sz w:val="24"/>
        </w:rPr>
        <w:t>Citations to relevant provisions of this act, rules, policies, and guidelines.</w:t>
      </w:r>
    </w:p>
    <w:p w:rsidR="00531CB2" w:rsidRDefault="00531CB2" w:rsidP="007B30B4">
      <w:pPr>
        <w:numPr>
          <w:ilvl w:val="12"/>
          <w:numId w:val="0"/>
        </w:numPr>
        <w:ind w:left="2160" w:hanging="720"/>
        <w:rPr>
          <w:rFonts w:ascii="Courier New" w:hAnsi="Courier New"/>
          <w:sz w:val="24"/>
        </w:rPr>
      </w:pPr>
    </w:p>
    <w:p w:rsidR="00531CB2" w:rsidRDefault="00531CB2" w:rsidP="007B30B4">
      <w:pPr>
        <w:numPr>
          <w:ilvl w:val="2"/>
          <w:numId w:val="3"/>
        </w:numPr>
        <w:rPr>
          <w:rFonts w:ascii="Courier New" w:hAnsi="Courier New"/>
          <w:sz w:val="24"/>
        </w:rPr>
      </w:pPr>
      <w:r>
        <w:rPr>
          <w:rFonts w:ascii="Courier New" w:hAnsi="Courier New"/>
          <w:sz w:val="24"/>
        </w:rPr>
        <w:t>Investigative findings.</w:t>
      </w:r>
    </w:p>
    <w:p w:rsidR="00531CB2" w:rsidRDefault="00531CB2" w:rsidP="007B30B4">
      <w:pPr>
        <w:numPr>
          <w:ilvl w:val="12"/>
          <w:numId w:val="0"/>
        </w:numPr>
        <w:ind w:left="2160" w:hanging="720"/>
        <w:rPr>
          <w:rFonts w:ascii="Courier New" w:hAnsi="Courier New"/>
          <w:sz w:val="24"/>
        </w:rPr>
      </w:pPr>
    </w:p>
    <w:p w:rsidR="00531CB2" w:rsidRDefault="00531CB2" w:rsidP="007B30B4">
      <w:pPr>
        <w:numPr>
          <w:ilvl w:val="2"/>
          <w:numId w:val="3"/>
        </w:numPr>
        <w:rPr>
          <w:rFonts w:ascii="Courier New" w:hAnsi="Courier New"/>
          <w:sz w:val="24"/>
        </w:rPr>
      </w:pPr>
      <w:r>
        <w:rPr>
          <w:rFonts w:ascii="Courier New" w:hAnsi="Courier New"/>
          <w:sz w:val="24"/>
        </w:rPr>
        <w:t>Conclusions.</w:t>
      </w:r>
    </w:p>
    <w:p w:rsidR="00531CB2" w:rsidRDefault="00531CB2" w:rsidP="007B30B4">
      <w:pPr>
        <w:numPr>
          <w:ilvl w:val="12"/>
          <w:numId w:val="0"/>
        </w:numPr>
        <w:ind w:left="2160" w:hanging="720"/>
        <w:rPr>
          <w:rFonts w:ascii="Courier New" w:hAnsi="Courier New"/>
          <w:sz w:val="24"/>
        </w:rPr>
      </w:pPr>
    </w:p>
    <w:p w:rsidR="00531CB2" w:rsidRDefault="00531CB2" w:rsidP="007B30B4">
      <w:pPr>
        <w:numPr>
          <w:ilvl w:val="2"/>
          <w:numId w:val="3"/>
        </w:numPr>
        <w:rPr>
          <w:rFonts w:ascii="Courier New" w:hAnsi="Courier New"/>
          <w:sz w:val="24"/>
        </w:rPr>
      </w:pPr>
      <w:r>
        <w:rPr>
          <w:rFonts w:ascii="Courier New" w:hAnsi="Courier New"/>
          <w:sz w:val="24"/>
        </w:rPr>
        <w:t>Recommendations, if any.</w:t>
      </w:r>
    </w:p>
    <w:p w:rsidR="00531CB2" w:rsidRDefault="00531CB2" w:rsidP="007B30B4">
      <w:pPr>
        <w:numPr>
          <w:ilvl w:val="12"/>
          <w:numId w:val="0"/>
        </w:numPr>
        <w:ind w:left="1440" w:hanging="720"/>
        <w:rPr>
          <w:rFonts w:ascii="Courier New" w:hAnsi="Courier New"/>
          <w:sz w:val="24"/>
        </w:rPr>
      </w:pPr>
    </w:p>
    <w:p w:rsidR="00531CB2" w:rsidRDefault="00531CB2" w:rsidP="007B30B4">
      <w:pPr>
        <w:numPr>
          <w:ilvl w:val="1"/>
          <w:numId w:val="3"/>
        </w:numPr>
        <w:rPr>
          <w:rFonts w:ascii="Courier New" w:hAnsi="Courier New"/>
          <w:sz w:val="24"/>
        </w:rPr>
      </w:pPr>
      <w:r>
        <w:rPr>
          <w:rFonts w:ascii="Courier New" w:hAnsi="Courier New"/>
          <w:sz w:val="24"/>
        </w:rPr>
        <w:t>A rights investigation may be reopened or reinvestigated by the rights office if there is new evidence that was not presented at the time of the investigation.</w:t>
      </w:r>
    </w:p>
    <w:p w:rsidR="00531CB2" w:rsidRDefault="00531CB2">
      <w:pPr>
        <w:rPr>
          <w:rFonts w:ascii="Courier New" w:hAnsi="Courier New"/>
          <w:sz w:val="24"/>
        </w:rPr>
      </w:pPr>
    </w:p>
    <w:p w:rsidR="00531CB2" w:rsidRDefault="00531CB2">
      <w:pPr>
        <w:ind w:left="720" w:hanging="720"/>
        <w:rPr>
          <w:rFonts w:ascii="Courier New" w:hAnsi="Courier New"/>
          <w:sz w:val="24"/>
        </w:rPr>
      </w:pPr>
      <w:r>
        <w:rPr>
          <w:rFonts w:ascii="Courier New" w:hAnsi="Courier New"/>
          <w:sz w:val="24"/>
        </w:rPr>
        <w:t>IV.</w:t>
      </w:r>
      <w:r>
        <w:rPr>
          <w:rFonts w:ascii="Courier New" w:hAnsi="Courier New"/>
          <w:sz w:val="24"/>
        </w:rPr>
        <w:tab/>
        <w:t xml:space="preserve">If it has been determined that a right has been violated, the responsible mental health agency </w:t>
      </w:r>
      <w:r w:rsidR="008050E5">
        <w:rPr>
          <w:rFonts w:ascii="Courier New" w:hAnsi="Courier New"/>
          <w:sz w:val="24"/>
        </w:rPr>
        <w:t xml:space="preserve">or respondent </w:t>
      </w:r>
      <w:r>
        <w:rPr>
          <w:rFonts w:ascii="Courier New" w:hAnsi="Courier New"/>
          <w:sz w:val="24"/>
        </w:rPr>
        <w:t>shall take appropriate remedial action that meets all of the following requirements:</w:t>
      </w:r>
    </w:p>
    <w:p w:rsidR="00531CB2" w:rsidRDefault="00531CB2">
      <w:pPr>
        <w:ind w:left="720" w:hanging="720"/>
        <w:rPr>
          <w:rFonts w:ascii="Courier New" w:hAnsi="Courier New"/>
          <w:sz w:val="24"/>
        </w:rPr>
      </w:pPr>
    </w:p>
    <w:p w:rsidR="00531CB2" w:rsidRDefault="00531CB2" w:rsidP="007B30B4">
      <w:pPr>
        <w:numPr>
          <w:ilvl w:val="1"/>
          <w:numId w:val="4"/>
        </w:numPr>
        <w:rPr>
          <w:rFonts w:ascii="Courier New" w:hAnsi="Courier New"/>
          <w:sz w:val="24"/>
        </w:rPr>
      </w:pPr>
      <w:r>
        <w:rPr>
          <w:rFonts w:ascii="Courier New" w:hAnsi="Courier New"/>
          <w:sz w:val="24"/>
        </w:rPr>
        <w:t>Corrects or provides a remedy for the rights violations.</w:t>
      </w:r>
    </w:p>
    <w:p w:rsidR="00531CB2" w:rsidRDefault="00531CB2" w:rsidP="007B30B4">
      <w:pPr>
        <w:numPr>
          <w:ilvl w:val="12"/>
          <w:numId w:val="0"/>
        </w:numPr>
        <w:ind w:left="1440" w:hanging="720"/>
        <w:rPr>
          <w:rFonts w:ascii="Courier New" w:hAnsi="Courier New"/>
          <w:sz w:val="24"/>
        </w:rPr>
      </w:pPr>
    </w:p>
    <w:p w:rsidR="00531CB2" w:rsidRDefault="00531CB2" w:rsidP="007B30B4">
      <w:pPr>
        <w:numPr>
          <w:ilvl w:val="1"/>
          <w:numId w:val="4"/>
        </w:numPr>
        <w:rPr>
          <w:rFonts w:ascii="Courier New" w:hAnsi="Courier New"/>
          <w:sz w:val="24"/>
        </w:rPr>
      </w:pPr>
      <w:r>
        <w:rPr>
          <w:rFonts w:ascii="Courier New" w:hAnsi="Courier New"/>
          <w:sz w:val="24"/>
        </w:rPr>
        <w:t>Is implemented in a timely manner.</w:t>
      </w:r>
    </w:p>
    <w:p w:rsidR="00531CB2" w:rsidRDefault="00531CB2" w:rsidP="007B30B4">
      <w:pPr>
        <w:numPr>
          <w:ilvl w:val="12"/>
          <w:numId w:val="0"/>
        </w:numPr>
        <w:ind w:left="1440" w:hanging="720"/>
        <w:rPr>
          <w:rFonts w:ascii="Courier New" w:hAnsi="Courier New"/>
          <w:sz w:val="24"/>
        </w:rPr>
      </w:pPr>
    </w:p>
    <w:p w:rsidR="00531CB2" w:rsidRDefault="00531CB2" w:rsidP="007B30B4">
      <w:pPr>
        <w:numPr>
          <w:ilvl w:val="1"/>
          <w:numId w:val="4"/>
        </w:numPr>
        <w:rPr>
          <w:rFonts w:ascii="Courier New" w:hAnsi="Courier New"/>
          <w:sz w:val="24"/>
        </w:rPr>
      </w:pPr>
      <w:r>
        <w:rPr>
          <w:rFonts w:ascii="Courier New" w:hAnsi="Courier New"/>
          <w:sz w:val="24"/>
        </w:rPr>
        <w:t>Attempts to prevent a recurrence of the rights violation.</w:t>
      </w:r>
    </w:p>
    <w:p w:rsidR="00531CB2" w:rsidRDefault="00531CB2" w:rsidP="007B30B4">
      <w:pPr>
        <w:numPr>
          <w:ilvl w:val="12"/>
          <w:numId w:val="0"/>
        </w:numPr>
        <w:ind w:left="1440" w:hanging="720"/>
        <w:rPr>
          <w:rFonts w:ascii="Courier New" w:hAnsi="Courier New"/>
          <w:sz w:val="24"/>
        </w:rPr>
      </w:pPr>
    </w:p>
    <w:p w:rsidR="00531CB2" w:rsidRDefault="00531CB2" w:rsidP="007B30B4">
      <w:pPr>
        <w:numPr>
          <w:ilvl w:val="1"/>
          <w:numId w:val="4"/>
        </w:numPr>
        <w:rPr>
          <w:rFonts w:ascii="Courier New" w:hAnsi="Courier New"/>
          <w:sz w:val="24"/>
        </w:rPr>
      </w:pPr>
      <w:r>
        <w:rPr>
          <w:rFonts w:ascii="Courier New" w:hAnsi="Courier New"/>
          <w:sz w:val="24"/>
        </w:rPr>
        <w:t xml:space="preserve">Is documented and made part of the record maintained by the rights </w:t>
      </w:r>
      <w:proofErr w:type="gramStart"/>
      <w:r>
        <w:rPr>
          <w:rFonts w:ascii="Courier New" w:hAnsi="Courier New"/>
          <w:sz w:val="24"/>
        </w:rPr>
        <w:t>office.</w:t>
      </w:r>
      <w:proofErr w:type="gramEnd"/>
    </w:p>
    <w:p w:rsidR="00EE3048" w:rsidRDefault="00EE3048" w:rsidP="00EE3048">
      <w:pPr>
        <w:rPr>
          <w:rFonts w:ascii="Courier New" w:hAnsi="Courier New"/>
          <w:sz w:val="24"/>
        </w:rPr>
      </w:pPr>
    </w:p>
    <w:p w:rsidR="00EE3048" w:rsidRDefault="00EE3048" w:rsidP="00EE3048">
      <w:pPr>
        <w:ind w:left="720"/>
        <w:rPr>
          <w:rFonts w:ascii="Courier New" w:hAnsi="Courier New"/>
          <w:sz w:val="24"/>
        </w:rPr>
      </w:pPr>
      <w:r>
        <w:rPr>
          <w:rFonts w:ascii="Courier New" w:hAnsi="Courier New"/>
          <w:sz w:val="24"/>
        </w:rPr>
        <w:t>The responsible mental health agency and each service provider shall ensure that appropriate disciplinary action is taken against those who have engaged in abuse or neglect.</w:t>
      </w:r>
    </w:p>
    <w:p w:rsidR="00531CB2" w:rsidRDefault="00531CB2">
      <w:pPr>
        <w:rPr>
          <w:rFonts w:ascii="Courier New" w:hAnsi="Courier New"/>
          <w:sz w:val="24"/>
        </w:rPr>
      </w:pPr>
    </w:p>
    <w:p w:rsidR="00531CB2" w:rsidRDefault="00531CB2">
      <w:pPr>
        <w:ind w:left="720" w:hanging="720"/>
        <w:rPr>
          <w:rFonts w:ascii="Courier New" w:hAnsi="Courier New"/>
          <w:sz w:val="24"/>
        </w:rPr>
      </w:pPr>
      <w:r>
        <w:rPr>
          <w:rFonts w:ascii="Courier New" w:hAnsi="Courier New"/>
          <w:sz w:val="24"/>
        </w:rPr>
        <w:t>V.</w:t>
      </w:r>
      <w:r>
        <w:rPr>
          <w:rFonts w:ascii="Courier New" w:hAnsi="Courier New"/>
          <w:sz w:val="24"/>
        </w:rPr>
        <w:tab/>
        <w:t>The Executive Director shall submit a written summary report to the complainant and recipient, if different than the complainant, and all potential appellants within ten business days after the Executive Director receives a copy of the investigative report.</w:t>
      </w:r>
    </w:p>
    <w:p w:rsidR="00531CB2" w:rsidRDefault="00531CB2">
      <w:pPr>
        <w:ind w:left="720"/>
        <w:rPr>
          <w:rFonts w:ascii="Courier New" w:hAnsi="Courier New"/>
          <w:sz w:val="24"/>
        </w:rPr>
      </w:pPr>
    </w:p>
    <w:p w:rsidR="00531CB2" w:rsidRDefault="00531CB2" w:rsidP="007B30B4">
      <w:pPr>
        <w:numPr>
          <w:ilvl w:val="1"/>
          <w:numId w:val="5"/>
        </w:numPr>
        <w:rPr>
          <w:rFonts w:ascii="Courier New" w:hAnsi="Courier New"/>
          <w:sz w:val="24"/>
        </w:rPr>
      </w:pPr>
      <w:r>
        <w:rPr>
          <w:rFonts w:ascii="Courier New" w:hAnsi="Courier New"/>
          <w:sz w:val="24"/>
        </w:rPr>
        <w:t>The summary report shall include all of the following:</w:t>
      </w:r>
    </w:p>
    <w:p w:rsidR="00531CB2" w:rsidRDefault="00531CB2" w:rsidP="007B30B4">
      <w:pPr>
        <w:numPr>
          <w:ilvl w:val="12"/>
          <w:numId w:val="0"/>
        </w:numPr>
        <w:ind w:left="1440" w:hanging="720"/>
        <w:rPr>
          <w:rFonts w:ascii="Courier New" w:hAnsi="Courier New"/>
          <w:sz w:val="24"/>
        </w:rPr>
      </w:pPr>
    </w:p>
    <w:p w:rsidR="00531CB2" w:rsidRDefault="00531CB2" w:rsidP="007B30B4">
      <w:pPr>
        <w:numPr>
          <w:ilvl w:val="2"/>
          <w:numId w:val="5"/>
        </w:numPr>
        <w:rPr>
          <w:rFonts w:ascii="Courier New" w:hAnsi="Courier New"/>
          <w:sz w:val="24"/>
        </w:rPr>
      </w:pPr>
      <w:r>
        <w:rPr>
          <w:rFonts w:ascii="Courier New" w:hAnsi="Courier New"/>
          <w:sz w:val="24"/>
        </w:rPr>
        <w:t>Statement of the allegations.</w:t>
      </w:r>
    </w:p>
    <w:p w:rsidR="00531CB2" w:rsidRDefault="00531CB2" w:rsidP="007B30B4">
      <w:pPr>
        <w:numPr>
          <w:ilvl w:val="12"/>
          <w:numId w:val="0"/>
        </w:numPr>
        <w:ind w:left="2160" w:hanging="720"/>
        <w:rPr>
          <w:rFonts w:ascii="Courier New" w:hAnsi="Courier New"/>
          <w:sz w:val="24"/>
        </w:rPr>
      </w:pPr>
    </w:p>
    <w:p w:rsidR="00531CB2" w:rsidRDefault="00531CB2" w:rsidP="007B30B4">
      <w:pPr>
        <w:numPr>
          <w:ilvl w:val="2"/>
          <w:numId w:val="5"/>
        </w:numPr>
        <w:rPr>
          <w:rFonts w:ascii="Courier New" w:hAnsi="Courier New"/>
          <w:sz w:val="24"/>
        </w:rPr>
      </w:pPr>
      <w:r>
        <w:rPr>
          <w:rFonts w:ascii="Courier New" w:hAnsi="Courier New"/>
          <w:sz w:val="24"/>
        </w:rPr>
        <w:t>Statement of issues involved.</w:t>
      </w:r>
    </w:p>
    <w:p w:rsidR="00531CB2" w:rsidRDefault="00531CB2" w:rsidP="007B30B4">
      <w:pPr>
        <w:numPr>
          <w:ilvl w:val="12"/>
          <w:numId w:val="0"/>
        </w:numPr>
        <w:ind w:left="2160" w:hanging="720"/>
        <w:rPr>
          <w:rFonts w:ascii="Courier New" w:hAnsi="Courier New"/>
          <w:sz w:val="24"/>
        </w:rPr>
      </w:pPr>
    </w:p>
    <w:p w:rsidR="00531CB2" w:rsidRDefault="00531CB2" w:rsidP="007B30B4">
      <w:pPr>
        <w:numPr>
          <w:ilvl w:val="2"/>
          <w:numId w:val="5"/>
        </w:numPr>
        <w:rPr>
          <w:rFonts w:ascii="Courier New" w:hAnsi="Courier New"/>
          <w:sz w:val="24"/>
        </w:rPr>
      </w:pPr>
      <w:r>
        <w:rPr>
          <w:rFonts w:ascii="Courier New" w:hAnsi="Courier New"/>
          <w:sz w:val="24"/>
        </w:rPr>
        <w:t>Citations to relevant provisions of this act, rules, policies, and guidelines.</w:t>
      </w:r>
    </w:p>
    <w:p w:rsidR="00531CB2" w:rsidRDefault="00531CB2" w:rsidP="007B30B4">
      <w:pPr>
        <w:numPr>
          <w:ilvl w:val="12"/>
          <w:numId w:val="0"/>
        </w:numPr>
        <w:ind w:left="2160" w:hanging="720"/>
        <w:rPr>
          <w:rFonts w:ascii="Courier New" w:hAnsi="Courier New"/>
          <w:sz w:val="24"/>
        </w:rPr>
      </w:pPr>
    </w:p>
    <w:p w:rsidR="00531CB2" w:rsidRDefault="00531CB2" w:rsidP="007B30B4">
      <w:pPr>
        <w:numPr>
          <w:ilvl w:val="2"/>
          <w:numId w:val="5"/>
        </w:numPr>
        <w:rPr>
          <w:rFonts w:ascii="Courier New" w:hAnsi="Courier New"/>
          <w:sz w:val="24"/>
        </w:rPr>
      </w:pPr>
      <w:r>
        <w:rPr>
          <w:rFonts w:ascii="Courier New" w:hAnsi="Courier New"/>
          <w:sz w:val="24"/>
        </w:rPr>
        <w:t>Summary of investigative findings</w:t>
      </w:r>
    </w:p>
    <w:p w:rsidR="00531CB2" w:rsidRDefault="00531CB2" w:rsidP="007B30B4">
      <w:pPr>
        <w:numPr>
          <w:ilvl w:val="12"/>
          <w:numId w:val="0"/>
        </w:numPr>
        <w:ind w:left="2160" w:hanging="720"/>
        <w:rPr>
          <w:rFonts w:ascii="Courier New" w:hAnsi="Courier New"/>
          <w:sz w:val="24"/>
        </w:rPr>
      </w:pPr>
    </w:p>
    <w:p w:rsidR="00531CB2" w:rsidRDefault="00531CB2" w:rsidP="007B30B4">
      <w:pPr>
        <w:numPr>
          <w:ilvl w:val="2"/>
          <w:numId w:val="5"/>
        </w:numPr>
        <w:rPr>
          <w:rFonts w:ascii="Courier New" w:hAnsi="Courier New"/>
          <w:sz w:val="24"/>
        </w:rPr>
      </w:pPr>
      <w:r>
        <w:rPr>
          <w:rFonts w:ascii="Courier New" w:hAnsi="Courier New"/>
          <w:sz w:val="24"/>
        </w:rPr>
        <w:t>Conclusions.</w:t>
      </w:r>
    </w:p>
    <w:p w:rsidR="00531CB2" w:rsidRDefault="00531CB2" w:rsidP="007B30B4">
      <w:pPr>
        <w:numPr>
          <w:ilvl w:val="12"/>
          <w:numId w:val="0"/>
        </w:numPr>
        <w:ind w:left="2160" w:hanging="720"/>
        <w:rPr>
          <w:rFonts w:ascii="Courier New" w:hAnsi="Courier New"/>
          <w:sz w:val="24"/>
        </w:rPr>
      </w:pPr>
    </w:p>
    <w:p w:rsidR="00531CB2" w:rsidRDefault="00531CB2" w:rsidP="007B30B4">
      <w:pPr>
        <w:numPr>
          <w:ilvl w:val="2"/>
          <w:numId w:val="5"/>
        </w:numPr>
        <w:rPr>
          <w:rFonts w:ascii="Courier New" w:hAnsi="Courier New"/>
          <w:sz w:val="24"/>
        </w:rPr>
      </w:pPr>
      <w:r>
        <w:rPr>
          <w:rFonts w:ascii="Courier New" w:hAnsi="Courier New"/>
          <w:sz w:val="24"/>
        </w:rPr>
        <w:t>Recommendations made by the rights office.</w:t>
      </w:r>
    </w:p>
    <w:p w:rsidR="00531CB2" w:rsidRDefault="00531CB2" w:rsidP="007B30B4">
      <w:pPr>
        <w:numPr>
          <w:ilvl w:val="12"/>
          <w:numId w:val="0"/>
        </w:numPr>
        <w:ind w:left="2160" w:hanging="720"/>
        <w:rPr>
          <w:rFonts w:ascii="Courier New" w:hAnsi="Courier New"/>
          <w:sz w:val="24"/>
        </w:rPr>
      </w:pPr>
    </w:p>
    <w:p w:rsidR="00531CB2" w:rsidRDefault="00531CB2" w:rsidP="007B30B4">
      <w:pPr>
        <w:numPr>
          <w:ilvl w:val="2"/>
          <w:numId w:val="5"/>
        </w:numPr>
        <w:rPr>
          <w:rFonts w:ascii="Courier New" w:hAnsi="Courier New"/>
          <w:sz w:val="24"/>
        </w:rPr>
      </w:pPr>
      <w:r>
        <w:rPr>
          <w:rFonts w:ascii="Courier New" w:hAnsi="Courier New"/>
          <w:sz w:val="24"/>
        </w:rPr>
        <w:t xml:space="preserve">Action </w:t>
      </w:r>
      <w:proofErr w:type="gramStart"/>
      <w:r>
        <w:rPr>
          <w:rFonts w:ascii="Courier New" w:hAnsi="Courier New"/>
          <w:sz w:val="24"/>
        </w:rPr>
        <w:t>taken,</w:t>
      </w:r>
      <w:proofErr w:type="gramEnd"/>
      <w:r>
        <w:rPr>
          <w:rFonts w:ascii="Courier New" w:hAnsi="Courier New"/>
          <w:sz w:val="24"/>
        </w:rPr>
        <w:t xml:space="preserve"> or plan of action proposed, by the respondent.</w:t>
      </w:r>
    </w:p>
    <w:p w:rsidR="00531CB2" w:rsidRDefault="00531CB2" w:rsidP="007B30B4">
      <w:pPr>
        <w:numPr>
          <w:ilvl w:val="12"/>
          <w:numId w:val="0"/>
        </w:numPr>
        <w:ind w:left="2160" w:hanging="720"/>
        <w:rPr>
          <w:rFonts w:ascii="Courier New" w:hAnsi="Courier New"/>
          <w:sz w:val="24"/>
        </w:rPr>
      </w:pPr>
    </w:p>
    <w:p w:rsidR="00531CB2" w:rsidRDefault="00531CB2" w:rsidP="007B30B4">
      <w:pPr>
        <w:numPr>
          <w:ilvl w:val="2"/>
          <w:numId w:val="5"/>
        </w:numPr>
        <w:rPr>
          <w:rFonts w:ascii="Courier New" w:hAnsi="Courier New"/>
          <w:sz w:val="24"/>
        </w:rPr>
      </w:pPr>
      <w:r>
        <w:rPr>
          <w:rFonts w:ascii="Courier New" w:hAnsi="Courier New"/>
          <w:sz w:val="24"/>
        </w:rPr>
        <w:t>A statement describing the right to appeal and the grounds for an appeal.</w:t>
      </w:r>
    </w:p>
    <w:p w:rsidR="00531CB2" w:rsidRDefault="00531CB2" w:rsidP="007B30B4">
      <w:pPr>
        <w:numPr>
          <w:ilvl w:val="12"/>
          <w:numId w:val="0"/>
        </w:numPr>
        <w:ind w:left="1440" w:hanging="720"/>
        <w:rPr>
          <w:rFonts w:ascii="Courier New" w:hAnsi="Courier New"/>
          <w:sz w:val="24"/>
        </w:rPr>
      </w:pPr>
    </w:p>
    <w:p w:rsidR="00531CB2" w:rsidRDefault="00531CB2" w:rsidP="007B30B4">
      <w:pPr>
        <w:numPr>
          <w:ilvl w:val="1"/>
          <w:numId w:val="5"/>
        </w:numPr>
        <w:rPr>
          <w:rFonts w:ascii="Courier New" w:hAnsi="Courier New"/>
          <w:sz w:val="24"/>
        </w:rPr>
      </w:pPr>
      <w:r>
        <w:rPr>
          <w:rFonts w:ascii="Courier New" w:hAnsi="Courier New"/>
          <w:sz w:val="24"/>
        </w:rPr>
        <w:t>Information in the summary report shall not violate:</w:t>
      </w:r>
    </w:p>
    <w:p w:rsidR="00531CB2" w:rsidRDefault="00531CB2" w:rsidP="007B30B4">
      <w:pPr>
        <w:numPr>
          <w:ilvl w:val="12"/>
          <w:numId w:val="0"/>
        </w:numPr>
        <w:ind w:left="1440" w:hanging="720"/>
        <w:rPr>
          <w:rFonts w:ascii="Courier New" w:hAnsi="Courier New"/>
          <w:sz w:val="24"/>
        </w:rPr>
      </w:pPr>
    </w:p>
    <w:p w:rsidR="00531CB2" w:rsidRDefault="00531CB2" w:rsidP="007B30B4">
      <w:pPr>
        <w:numPr>
          <w:ilvl w:val="2"/>
          <w:numId w:val="5"/>
        </w:numPr>
        <w:rPr>
          <w:rFonts w:ascii="Courier New" w:hAnsi="Courier New"/>
          <w:sz w:val="24"/>
        </w:rPr>
      </w:pPr>
      <w:r>
        <w:rPr>
          <w:rFonts w:ascii="Courier New" w:hAnsi="Courier New"/>
          <w:sz w:val="24"/>
        </w:rPr>
        <w:t>Confidentiality or privileged communications.</w:t>
      </w:r>
    </w:p>
    <w:p w:rsidR="00531CB2" w:rsidRDefault="00531CB2" w:rsidP="007B30B4">
      <w:pPr>
        <w:numPr>
          <w:ilvl w:val="12"/>
          <w:numId w:val="0"/>
        </w:numPr>
        <w:ind w:left="2160" w:hanging="720"/>
        <w:rPr>
          <w:rFonts w:ascii="Courier New" w:hAnsi="Courier New"/>
          <w:sz w:val="24"/>
        </w:rPr>
      </w:pPr>
    </w:p>
    <w:p w:rsidR="00531CB2" w:rsidRDefault="00531CB2" w:rsidP="007B30B4">
      <w:pPr>
        <w:numPr>
          <w:ilvl w:val="2"/>
          <w:numId w:val="5"/>
        </w:numPr>
        <w:rPr>
          <w:rFonts w:ascii="Courier New" w:hAnsi="Courier New"/>
          <w:sz w:val="24"/>
        </w:rPr>
      </w:pPr>
      <w:r>
        <w:rPr>
          <w:rFonts w:ascii="Courier New" w:hAnsi="Courier New"/>
          <w:sz w:val="24"/>
        </w:rPr>
        <w:t>Rights of any employee (Employee Right to Know Act).</w:t>
      </w:r>
    </w:p>
    <w:p w:rsidR="00531CB2" w:rsidRDefault="00531CB2">
      <w:pPr>
        <w:rPr>
          <w:rFonts w:ascii="Courier New" w:hAnsi="Courier New"/>
          <w:sz w:val="24"/>
        </w:rPr>
      </w:pPr>
    </w:p>
    <w:p w:rsidR="00531CB2" w:rsidRDefault="00531CB2">
      <w:pPr>
        <w:ind w:left="720" w:hanging="720"/>
        <w:rPr>
          <w:rFonts w:ascii="Courier New" w:hAnsi="Courier New"/>
          <w:sz w:val="24"/>
        </w:rPr>
      </w:pPr>
      <w:r>
        <w:rPr>
          <w:rFonts w:ascii="Courier New" w:hAnsi="Courier New"/>
          <w:sz w:val="24"/>
        </w:rPr>
        <w:t>VI.</w:t>
      </w:r>
      <w:r>
        <w:rPr>
          <w:rFonts w:ascii="Courier New" w:hAnsi="Courier New"/>
          <w:sz w:val="24"/>
        </w:rPr>
        <w:tab/>
        <w:t xml:space="preserve">The Recipient Rights Advisory Committee is the CCMHS Board designated </w:t>
      </w:r>
      <w:r w:rsidR="009B12A6">
        <w:rPr>
          <w:rFonts w:ascii="Courier New" w:hAnsi="Courier New"/>
          <w:sz w:val="24"/>
        </w:rPr>
        <w:t>Appeals Committee</w:t>
      </w:r>
      <w:r>
        <w:rPr>
          <w:rFonts w:ascii="Courier New" w:hAnsi="Courier New"/>
          <w:sz w:val="24"/>
        </w:rPr>
        <w:t xml:space="preserve"> for </w:t>
      </w:r>
      <w:r w:rsidR="00EE714E">
        <w:rPr>
          <w:rFonts w:ascii="Courier New" w:hAnsi="Courier New"/>
          <w:sz w:val="24"/>
        </w:rPr>
        <w:t>recipients’</w:t>
      </w:r>
      <w:r>
        <w:rPr>
          <w:rFonts w:ascii="Courier New" w:hAnsi="Courier New"/>
          <w:sz w:val="24"/>
        </w:rPr>
        <w:t xml:space="preserve"> appeals of the summary investigative report.  A member of the </w:t>
      </w:r>
      <w:r w:rsidR="009B12A6">
        <w:rPr>
          <w:rFonts w:ascii="Courier New" w:hAnsi="Courier New"/>
          <w:sz w:val="24"/>
        </w:rPr>
        <w:t>Appeals Committee</w:t>
      </w:r>
      <w:r>
        <w:rPr>
          <w:rFonts w:ascii="Courier New" w:hAnsi="Courier New"/>
          <w:sz w:val="24"/>
        </w:rPr>
        <w:t xml:space="preserve"> who has a personal or professional relationship with an individual involved in an appeal abstains from participating in that appeal as a member of the committee.</w:t>
      </w:r>
    </w:p>
    <w:p w:rsidR="00556A60" w:rsidRDefault="00556A60">
      <w:pPr>
        <w:ind w:left="720" w:hanging="720"/>
        <w:rPr>
          <w:rFonts w:ascii="Courier New" w:hAnsi="Courier New"/>
          <w:sz w:val="24"/>
        </w:rPr>
      </w:pPr>
    </w:p>
    <w:p w:rsidR="00556A60" w:rsidRDefault="00556A60" w:rsidP="00CA5E07">
      <w:pPr>
        <w:ind w:left="1440" w:hanging="720"/>
        <w:rPr>
          <w:rFonts w:ascii="Courier New" w:hAnsi="Courier New"/>
          <w:sz w:val="24"/>
        </w:rPr>
      </w:pPr>
      <w:r>
        <w:rPr>
          <w:rFonts w:ascii="Courier New" w:hAnsi="Courier New"/>
          <w:sz w:val="24"/>
        </w:rPr>
        <w:t xml:space="preserve">A. </w:t>
      </w:r>
      <w:r>
        <w:rPr>
          <w:rFonts w:ascii="Courier New" w:hAnsi="Courier New"/>
          <w:sz w:val="24"/>
        </w:rPr>
        <w:tab/>
        <w:t xml:space="preserve">The recipient rights office shall assure that training is provided to the </w:t>
      </w:r>
      <w:r w:rsidR="00194059">
        <w:rPr>
          <w:rFonts w:ascii="Courier New" w:hAnsi="Courier New"/>
          <w:sz w:val="24"/>
        </w:rPr>
        <w:t>A</w:t>
      </w:r>
      <w:r>
        <w:rPr>
          <w:rFonts w:ascii="Courier New" w:hAnsi="Courier New"/>
          <w:sz w:val="24"/>
        </w:rPr>
        <w:t xml:space="preserve">ppeals </w:t>
      </w:r>
      <w:r w:rsidR="00194059">
        <w:rPr>
          <w:rFonts w:ascii="Courier New" w:hAnsi="Courier New"/>
          <w:sz w:val="24"/>
        </w:rPr>
        <w:t>C</w:t>
      </w:r>
      <w:r>
        <w:rPr>
          <w:rFonts w:ascii="Courier New" w:hAnsi="Courier New"/>
          <w:sz w:val="24"/>
        </w:rPr>
        <w:t>ommittee as required by Section 755(2</w:t>
      </w:r>
      <w:proofErr w:type="gramStart"/>
      <w:r>
        <w:rPr>
          <w:rFonts w:ascii="Courier New" w:hAnsi="Courier New"/>
          <w:sz w:val="24"/>
        </w:rPr>
        <w:t>)(</w:t>
      </w:r>
      <w:proofErr w:type="gramEnd"/>
      <w:r>
        <w:rPr>
          <w:rFonts w:ascii="Courier New" w:hAnsi="Courier New"/>
          <w:sz w:val="24"/>
        </w:rPr>
        <w:t>a)of the Code.</w:t>
      </w:r>
      <w:r w:rsidR="009B12A6">
        <w:rPr>
          <w:rFonts w:ascii="Courier New" w:hAnsi="Courier New"/>
          <w:sz w:val="24"/>
        </w:rPr>
        <w:t xml:space="preserve"> </w:t>
      </w:r>
      <w:r>
        <w:rPr>
          <w:rFonts w:ascii="Courier New" w:hAnsi="Courier New"/>
          <w:sz w:val="24"/>
        </w:rPr>
        <w:t xml:space="preserve"> Topics shall include the following:</w:t>
      </w:r>
    </w:p>
    <w:p w:rsidR="00556A60" w:rsidRDefault="00556A60">
      <w:pPr>
        <w:ind w:left="720" w:hanging="720"/>
        <w:rPr>
          <w:rFonts w:ascii="Courier New" w:hAnsi="Courier New"/>
          <w:sz w:val="24"/>
        </w:rPr>
      </w:pPr>
    </w:p>
    <w:p w:rsidR="00556A60" w:rsidRDefault="00556A60" w:rsidP="00CD1675">
      <w:pPr>
        <w:spacing w:after="120"/>
        <w:ind w:left="720" w:hanging="720"/>
        <w:rPr>
          <w:rFonts w:ascii="Courier New" w:hAnsi="Courier New"/>
          <w:sz w:val="24"/>
        </w:rPr>
      </w:pPr>
      <w:r>
        <w:rPr>
          <w:rFonts w:ascii="Courier New" w:hAnsi="Courier New"/>
          <w:sz w:val="24"/>
        </w:rPr>
        <w:tab/>
      </w:r>
      <w:r>
        <w:rPr>
          <w:rFonts w:ascii="Courier New" w:hAnsi="Courier New"/>
          <w:sz w:val="24"/>
        </w:rPr>
        <w:tab/>
        <w:t>1.</w:t>
      </w:r>
      <w:r>
        <w:rPr>
          <w:rFonts w:ascii="Courier New" w:hAnsi="Courier New"/>
          <w:sz w:val="24"/>
        </w:rPr>
        <w:tab/>
        <w:t>Categories of rights violations</w:t>
      </w:r>
      <w:r w:rsidR="00194059">
        <w:rPr>
          <w:rFonts w:ascii="Courier New" w:hAnsi="Courier New"/>
          <w:sz w:val="24"/>
        </w:rPr>
        <w:t>.</w:t>
      </w:r>
    </w:p>
    <w:p w:rsidR="00556A60" w:rsidRDefault="00556A60" w:rsidP="00CD1675">
      <w:pPr>
        <w:spacing w:after="120"/>
        <w:ind w:left="720" w:hanging="720"/>
        <w:rPr>
          <w:rFonts w:ascii="Courier New" w:hAnsi="Courier New"/>
          <w:sz w:val="24"/>
        </w:rPr>
      </w:pPr>
      <w:r>
        <w:rPr>
          <w:rFonts w:ascii="Courier New" w:hAnsi="Courier New"/>
          <w:sz w:val="24"/>
        </w:rPr>
        <w:tab/>
      </w:r>
      <w:r>
        <w:rPr>
          <w:rFonts w:ascii="Courier New" w:hAnsi="Courier New"/>
          <w:sz w:val="24"/>
        </w:rPr>
        <w:tab/>
        <w:t>2.</w:t>
      </w:r>
      <w:r>
        <w:rPr>
          <w:rFonts w:ascii="Courier New" w:hAnsi="Courier New"/>
          <w:sz w:val="24"/>
        </w:rPr>
        <w:tab/>
        <w:t>The complaint investigation process</w:t>
      </w:r>
      <w:r w:rsidR="00194059">
        <w:rPr>
          <w:rFonts w:ascii="Courier New" w:hAnsi="Courier New"/>
          <w:sz w:val="24"/>
        </w:rPr>
        <w:t>.</w:t>
      </w:r>
    </w:p>
    <w:p w:rsidR="00556A60" w:rsidRDefault="00556A60" w:rsidP="00CD1675">
      <w:pPr>
        <w:spacing w:after="120"/>
        <w:ind w:left="720" w:hanging="720"/>
        <w:rPr>
          <w:rFonts w:ascii="Courier New" w:hAnsi="Courier New"/>
          <w:sz w:val="24"/>
        </w:rPr>
      </w:pPr>
      <w:r>
        <w:rPr>
          <w:rFonts w:ascii="Courier New" w:hAnsi="Courier New"/>
          <w:sz w:val="24"/>
        </w:rPr>
        <w:tab/>
      </w:r>
      <w:r>
        <w:rPr>
          <w:rFonts w:ascii="Courier New" w:hAnsi="Courier New"/>
          <w:sz w:val="24"/>
        </w:rPr>
        <w:tab/>
        <w:t>3.</w:t>
      </w:r>
      <w:r>
        <w:rPr>
          <w:rFonts w:ascii="Courier New" w:hAnsi="Courier New"/>
          <w:sz w:val="24"/>
        </w:rPr>
        <w:tab/>
        <w:t>Types and weighing of evidence</w:t>
      </w:r>
      <w:r w:rsidR="00194059">
        <w:rPr>
          <w:rFonts w:ascii="Courier New" w:hAnsi="Courier New"/>
          <w:sz w:val="24"/>
        </w:rPr>
        <w:t>.</w:t>
      </w:r>
    </w:p>
    <w:p w:rsidR="00556A60" w:rsidRDefault="00EC1F25" w:rsidP="00CA5E07">
      <w:pPr>
        <w:spacing w:after="120"/>
        <w:ind w:left="2160" w:hanging="2160"/>
        <w:rPr>
          <w:rFonts w:ascii="Courier New" w:hAnsi="Courier New"/>
          <w:sz w:val="24"/>
        </w:rPr>
      </w:pPr>
      <w:r>
        <w:rPr>
          <w:rFonts w:ascii="Courier New" w:hAnsi="Courier New"/>
          <w:sz w:val="24"/>
        </w:rPr>
        <w:tab/>
      </w:r>
      <w:r>
        <w:rPr>
          <w:rFonts w:ascii="Courier New" w:hAnsi="Courier New"/>
          <w:sz w:val="24"/>
        </w:rPr>
        <w:tab/>
        <w:t>4.</w:t>
      </w:r>
      <w:r>
        <w:rPr>
          <w:rFonts w:ascii="Courier New" w:hAnsi="Courier New"/>
          <w:sz w:val="24"/>
        </w:rPr>
        <w:tab/>
        <w:t>Explanation of</w:t>
      </w:r>
      <w:r w:rsidR="00556A60">
        <w:rPr>
          <w:rFonts w:ascii="Courier New" w:hAnsi="Courier New"/>
          <w:sz w:val="24"/>
        </w:rPr>
        <w:t xml:space="preserve"> the preponderance of the evidence</w:t>
      </w:r>
      <w:r>
        <w:rPr>
          <w:rFonts w:ascii="Courier New" w:hAnsi="Courier New"/>
          <w:sz w:val="24"/>
        </w:rPr>
        <w:t xml:space="preserve"> standard used by the rights office in determining whether a rights violation has occurred</w:t>
      </w:r>
      <w:r w:rsidR="00194059">
        <w:rPr>
          <w:rFonts w:ascii="Courier New" w:hAnsi="Courier New"/>
          <w:sz w:val="24"/>
        </w:rPr>
        <w:t>.</w:t>
      </w:r>
    </w:p>
    <w:p w:rsidR="00EC1F25" w:rsidRDefault="00EC1F25" w:rsidP="00CA5E07">
      <w:pPr>
        <w:spacing w:after="120"/>
        <w:ind w:left="2160" w:hanging="2160"/>
        <w:rPr>
          <w:rFonts w:ascii="Courier New" w:hAnsi="Courier New"/>
          <w:sz w:val="24"/>
        </w:rPr>
      </w:pPr>
      <w:r>
        <w:rPr>
          <w:rFonts w:ascii="Courier New" w:hAnsi="Courier New"/>
          <w:sz w:val="24"/>
        </w:rPr>
        <w:tab/>
      </w:r>
      <w:r>
        <w:rPr>
          <w:rFonts w:ascii="Courier New" w:hAnsi="Courier New"/>
          <w:sz w:val="24"/>
        </w:rPr>
        <w:tab/>
        <w:t>5.</w:t>
      </w:r>
      <w:r>
        <w:rPr>
          <w:rFonts w:ascii="Courier New" w:hAnsi="Courier New"/>
          <w:sz w:val="24"/>
        </w:rPr>
        <w:tab/>
        <w:t>Statuary definition of “appropriate remedial action”</w:t>
      </w:r>
      <w:r w:rsidR="00194059">
        <w:rPr>
          <w:rFonts w:ascii="Courier New" w:hAnsi="Courier New"/>
          <w:sz w:val="24"/>
        </w:rPr>
        <w:t>.</w:t>
      </w:r>
    </w:p>
    <w:p w:rsidR="00EC1F25" w:rsidRDefault="00EC1F25" w:rsidP="00CA5E07">
      <w:pPr>
        <w:spacing w:after="120"/>
        <w:ind w:left="2160" w:hanging="2160"/>
        <w:rPr>
          <w:rFonts w:ascii="Courier New" w:hAnsi="Courier New"/>
          <w:sz w:val="24"/>
        </w:rPr>
      </w:pPr>
      <w:r>
        <w:rPr>
          <w:rFonts w:ascii="Courier New" w:hAnsi="Courier New"/>
          <w:sz w:val="24"/>
        </w:rPr>
        <w:tab/>
      </w:r>
      <w:r>
        <w:rPr>
          <w:rFonts w:ascii="Courier New" w:hAnsi="Courier New"/>
          <w:sz w:val="24"/>
        </w:rPr>
        <w:tab/>
        <w:t>6.</w:t>
      </w:r>
      <w:r>
        <w:rPr>
          <w:rFonts w:ascii="Courier New" w:hAnsi="Courier New"/>
          <w:sz w:val="24"/>
        </w:rPr>
        <w:tab/>
        <w:t>Agency disciplinary guidelines</w:t>
      </w:r>
      <w:r w:rsidR="00194059">
        <w:rPr>
          <w:rFonts w:ascii="Courier New" w:hAnsi="Courier New"/>
          <w:sz w:val="24"/>
        </w:rPr>
        <w:t>.</w:t>
      </w:r>
    </w:p>
    <w:p w:rsidR="00CA5E07" w:rsidRDefault="00EC1F25" w:rsidP="00CA5E07">
      <w:pPr>
        <w:ind w:left="2160" w:hanging="2160"/>
        <w:rPr>
          <w:rFonts w:ascii="Courier New" w:hAnsi="Courier New"/>
          <w:sz w:val="24"/>
        </w:rPr>
      </w:pPr>
      <w:r>
        <w:rPr>
          <w:rFonts w:ascii="Courier New" w:hAnsi="Courier New"/>
          <w:sz w:val="24"/>
        </w:rPr>
        <w:tab/>
      </w:r>
      <w:r>
        <w:rPr>
          <w:rFonts w:ascii="Courier New" w:hAnsi="Courier New"/>
          <w:sz w:val="24"/>
        </w:rPr>
        <w:tab/>
        <w:t>7.</w:t>
      </w:r>
      <w:r>
        <w:rPr>
          <w:rFonts w:ascii="Courier New" w:hAnsi="Courier New"/>
          <w:sz w:val="24"/>
        </w:rPr>
        <w:tab/>
        <w:t xml:space="preserve">Agency policy/procedures on the appeal process and functions of the </w:t>
      </w:r>
      <w:r w:rsidR="00194059">
        <w:rPr>
          <w:rFonts w:ascii="Courier New" w:hAnsi="Courier New"/>
          <w:sz w:val="24"/>
        </w:rPr>
        <w:t>A</w:t>
      </w:r>
      <w:r>
        <w:rPr>
          <w:rFonts w:ascii="Courier New" w:hAnsi="Courier New"/>
          <w:sz w:val="24"/>
        </w:rPr>
        <w:t xml:space="preserve">ppeals </w:t>
      </w:r>
      <w:r w:rsidR="00194059">
        <w:rPr>
          <w:rFonts w:ascii="Courier New" w:hAnsi="Courier New"/>
          <w:sz w:val="24"/>
        </w:rPr>
        <w:t>C</w:t>
      </w:r>
      <w:r>
        <w:rPr>
          <w:rFonts w:ascii="Courier New" w:hAnsi="Courier New"/>
          <w:sz w:val="24"/>
        </w:rPr>
        <w:t>ommittee</w:t>
      </w:r>
      <w:r w:rsidR="00194059">
        <w:rPr>
          <w:rFonts w:ascii="Courier New" w:hAnsi="Courier New"/>
          <w:sz w:val="24"/>
        </w:rPr>
        <w:t>.</w:t>
      </w:r>
    </w:p>
    <w:p w:rsidR="00CA5E07" w:rsidRDefault="00CA5E07" w:rsidP="00CA5E07">
      <w:pPr>
        <w:ind w:left="1440" w:hanging="1440"/>
        <w:rPr>
          <w:rFonts w:ascii="Courier New" w:hAnsi="Courier New"/>
          <w:sz w:val="24"/>
        </w:rPr>
      </w:pPr>
    </w:p>
    <w:p w:rsidR="00531CB2" w:rsidRDefault="00EC1F25" w:rsidP="00CA5E07">
      <w:pPr>
        <w:ind w:left="1440" w:hanging="720"/>
        <w:rPr>
          <w:rFonts w:ascii="Courier New" w:hAnsi="Courier New"/>
          <w:sz w:val="24"/>
        </w:rPr>
      </w:pPr>
      <w:r>
        <w:rPr>
          <w:rFonts w:ascii="Courier New" w:hAnsi="Courier New"/>
          <w:sz w:val="24"/>
        </w:rPr>
        <w:t>B.</w:t>
      </w:r>
      <w:r>
        <w:rPr>
          <w:rFonts w:ascii="Courier New" w:hAnsi="Courier New"/>
          <w:sz w:val="24"/>
        </w:rPr>
        <w:tab/>
      </w:r>
      <w:r w:rsidR="00531CB2">
        <w:rPr>
          <w:rFonts w:ascii="Courier New" w:hAnsi="Courier New"/>
          <w:sz w:val="24"/>
        </w:rPr>
        <w:t xml:space="preserve">Not later than 45 days after receipt of the summary report, an appellant may </w:t>
      </w:r>
      <w:r w:rsidR="00194059">
        <w:rPr>
          <w:rFonts w:ascii="Courier New" w:hAnsi="Courier New"/>
          <w:sz w:val="24"/>
        </w:rPr>
        <w:t>file a written appeal with the Appeals C</w:t>
      </w:r>
      <w:r w:rsidR="00531CB2">
        <w:rPr>
          <w:rFonts w:ascii="Courier New" w:hAnsi="Courier New"/>
          <w:sz w:val="24"/>
        </w:rPr>
        <w:t>ommittee with jurisdiction over the office of recipient rights that issued the summary report</w:t>
      </w:r>
      <w:r w:rsidR="004C6DBD">
        <w:rPr>
          <w:rFonts w:ascii="Courier New" w:hAnsi="Courier New"/>
          <w:sz w:val="24"/>
        </w:rPr>
        <w:t>.</w:t>
      </w:r>
    </w:p>
    <w:p w:rsidR="00531CB2" w:rsidRDefault="00531CB2" w:rsidP="007B30B4">
      <w:pPr>
        <w:numPr>
          <w:ilvl w:val="12"/>
          <w:numId w:val="0"/>
        </w:numPr>
        <w:ind w:left="1440" w:hanging="720"/>
        <w:rPr>
          <w:rFonts w:ascii="Courier New" w:hAnsi="Courier New"/>
          <w:sz w:val="24"/>
        </w:rPr>
      </w:pPr>
    </w:p>
    <w:p w:rsidR="00531CB2" w:rsidRDefault="00531CB2" w:rsidP="007B30B4">
      <w:pPr>
        <w:numPr>
          <w:ilvl w:val="2"/>
          <w:numId w:val="6"/>
        </w:numPr>
        <w:rPr>
          <w:rFonts w:ascii="Courier New" w:hAnsi="Courier New"/>
          <w:sz w:val="24"/>
        </w:rPr>
      </w:pPr>
      <w:r>
        <w:rPr>
          <w:rFonts w:ascii="Courier New" w:hAnsi="Courier New"/>
          <w:sz w:val="24"/>
        </w:rPr>
        <w:t>An appeal shall be based on one of the following grounds/criteria:</w:t>
      </w:r>
    </w:p>
    <w:p w:rsidR="00531CB2" w:rsidRDefault="00531CB2" w:rsidP="007B30B4">
      <w:pPr>
        <w:numPr>
          <w:ilvl w:val="12"/>
          <w:numId w:val="0"/>
        </w:numPr>
        <w:ind w:left="2160" w:hanging="720"/>
        <w:rPr>
          <w:rFonts w:ascii="Courier New" w:hAnsi="Courier New"/>
          <w:sz w:val="24"/>
        </w:rPr>
      </w:pPr>
    </w:p>
    <w:p w:rsidR="00531CB2" w:rsidRDefault="00531CB2" w:rsidP="007B30B4">
      <w:pPr>
        <w:numPr>
          <w:ilvl w:val="3"/>
          <w:numId w:val="6"/>
        </w:numPr>
        <w:rPr>
          <w:rFonts w:ascii="Courier New" w:hAnsi="Courier New"/>
          <w:sz w:val="24"/>
        </w:rPr>
      </w:pPr>
      <w:r>
        <w:rPr>
          <w:rFonts w:ascii="Courier New" w:hAnsi="Courier New"/>
          <w:sz w:val="24"/>
        </w:rPr>
        <w:t>The investigative findings of the rights office are not consistent with the facts or with law, rules, policies, or guidelines.</w:t>
      </w:r>
    </w:p>
    <w:p w:rsidR="00531CB2" w:rsidRDefault="00531CB2" w:rsidP="007B30B4">
      <w:pPr>
        <w:numPr>
          <w:ilvl w:val="12"/>
          <w:numId w:val="0"/>
        </w:numPr>
        <w:ind w:left="2880" w:hanging="720"/>
        <w:rPr>
          <w:rFonts w:ascii="Courier New" w:hAnsi="Courier New"/>
          <w:sz w:val="24"/>
        </w:rPr>
      </w:pPr>
    </w:p>
    <w:p w:rsidR="00531CB2" w:rsidRDefault="00531CB2" w:rsidP="007B30B4">
      <w:pPr>
        <w:numPr>
          <w:ilvl w:val="3"/>
          <w:numId w:val="6"/>
        </w:numPr>
        <w:rPr>
          <w:rFonts w:ascii="Courier New" w:hAnsi="Courier New"/>
          <w:sz w:val="24"/>
        </w:rPr>
      </w:pPr>
      <w:r>
        <w:rPr>
          <w:rFonts w:ascii="Courier New" w:hAnsi="Courier New"/>
          <w:sz w:val="24"/>
        </w:rPr>
        <w:t>The action taken or plan of action proposed by the respondent does not provide an adequate remedy.</w:t>
      </w:r>
    </w:p>
    <w:p w:rsidR="00531CB2" w:rsidRDefault="00531CB2" w:rsidP="007B30B4">
      <w:pPr>
        <w:numPr>
          <w:ilvl w:val="12"/>
          <w:numId w:val="0"/>
        </w:numPr>
        <w:ind w:left="2880" w:hanging="720"/>
        <w:rPr>
          <w:rFonts w:ascii="Courier New" w:hAnsi="Courier New"/>
          <w:sz w:val="24"/>
        </w:rPr>
      </w:pPr>
    </w:p>
    <w:p w:rsidR="00531CB2" w:rsidRDefault="00531CB2" w:rsidP="007B30B4">
      <w:pPr>
        <w:numPr>
          <w:ilvl w:val="3"/>
          <w:numId w:val="6"/>
        </w:numPr>
        <w:rPr>
          <w:rFonts w:ascii="Courier New" w:hAnsi="Courier New"/>
          <w:sz w:val="24"/>
        </w:rPr>
      </w:pPr>
      <w:r>
        <w:rPr>
          <w:rFonts w:ascii="Courier New" w:hAnsi="Courier New"/>
          <w:sz w:val="24"/>
        </w:rPr>
        <w:t>An investigation was not initiated or completed on a timely basis.</w:t>
      </w:r>
    </w:p>
    <w:p w:rsidR="00531CB2" w:rsidRDefault="00531CB2" w:rsidP="007B30B4">
      <w:pPr>
        <w:numPr>
          <w:ilvl w:val="12"/>
          <w:numId w:val="0"/>
        </w:numPr>
        <w:ind w:left="1440" w:hanging="720"/>
        <w:rPr>
          <w:rFonts w:ascii="Courier New" w:hAnsi="Courier New"/>
          <w:sz w:val="24"/>
        </w:rPr>
      </w:pPr>
    </w:p>
    <w:p w:rsidR="00531CB2" w:rsidRDefault="00EC1F25" w:rsidP="00CA5E07">
      <w:pPr>
        <w:ind w:left="1440" w:hanging="720"/>
        <w:rPr>
          <w:rFonts w:ascii="Courier New" w:hAnsi="Courier New"/>
          <w:sz w:val="24"/>
        </w:rPr>
      </w:pPr>
      <w:r>
        <w:rPr>
          <w:rFonts w:ascii="Courier New" w:hAnsi="Courier New"/>
          <w:sz w:val="24"/>
        </w:rPr>
        <w:t>C.</w:t>
      </w:r>
      <w:r>
        <w:rPr>
          <w:rFonts w:ascii="Courier New" w:hAnsi="Courier New"/>
          <w:sz w:val="24"/>
        </w:rPr>
        <w:tab/>
      </w:r>
      <w:r w:rsidR="00531CB2">
        <w:rPr>
          <w:rFonts w:ascii="Courier New" w:hAnsi="Courier New"/>
          <w:sz w:val="24"/>
        </w:rPr>
        <w:t>The rights office shall advise the appellant that there are advocacy organizations available to assist in preparing the written appeal and shall offer to refer the appellant to those organizations.  In the absence of assistance from an advocacy organization, the rights office shall assist the appellant in meeting the procedural requirements of a written appeal</w:t>
      </w:r>
      <w:r w:rsidR="00346917">
        <w:rPr>
          <w:rFonts w:ascii="Courier New" w:hAnsi="Courier New"/>
          <w:sz w:val="24"/>
        </w:rPr>
        <w:t xml:space="preserve"> </w:t>
      </w:r>
      <w:r w:rsidR="00716A82">
        <w:rPr>
          <w:rFonts w:ascii="Courier New" w:hAnsi="Courier New"/>
          <w:sz w:val="24"/>
        </w:rPr>
        <w:t>and does not act on behalf of the agency.</w:t>
      </w:r>
      <w:r w:rsidR="00531CB2">
        <w:rPr>
          <w:rFonts w:ascii="Courier New" w:hAnsi="Courier New"/>
          <w:sz w:val="24"/>
        </w:rPr>
        <w:t xml:space="preserve">  The rights office shall also inform the appellant of the option of mediation.</w:t>
      </w:r>
    </w:p>
    <w:p w:rsidR="00531CB2" w:rsidRDefault="00531CB2" w:rsidP="007B30B4">
      <w:pPr>
        <w:numPr>
          <w:ilvl w:val="12"/>
          <w:numId w:val="0"/>
        </w:numPr>
        <w:ind w:left="1440" w:hanging="720"/>
        <w:rPr>
          <w:rFonts w:ascii="Courier New" w:hAnsi="Courier New"/>
          <w:sz w:val="24"/>
        </w:rPr>
      </w:pPr>
    </w:p>
    <w:p w:rsidR="00531CB2" w:rsidRDefault="00EC1F25" w:rsidP="00CA5E07">
      <w:pPr>
        <w:ind w:firstLine="720"/>
        <w:rPr>
          <w:rFonts w:ascii="Courier New" w:hAnsi="Courier New"/>
          <w:sz w:val="24"/>
        </w:rPr>
      </w:pPr>
      <w:r>
        <w:rPr>
          <w:rFonts w:ascii="Courier New" w:hAnsi="Courier New"/>
          <w:sz w:val="24"/>
        </w:rPr>
        <w:t>D.</w:t>
      </w:r>
      <w:r>
        <w:rPr>
          <w:rFonts w:ascii="Courier New" w:hAnsi="Courier New"/>
          <w:sz w:val="24"/>
        </w:rPr>
        <w:tab/>
      </w:r>
      <w:r w:rsidR="00531CB2">
        <w:rPr>
          <w:rFonts w:ascii="Courier New" w:hAnsi="Courier New"/>
          <w:sz w:val="24"/>
        </w:rPr>
        <w:t>Within five business days after receipt of the written appeal:</w:t>
      </w:r>
    </w:p>
    <w:p w:rsidR="00531CB2" w:rsidRDefault="00531CB2" w:rsidP="007B30B4">
      <w:pPr>
        <w:numPr>
          <w:ilvl w:val="12"/>
          <w:numId w:val="0"/>
        </w:numPr>
        <w:ind w:left="1890" w:hanging="450"/>
        <w:rPr>
          <w:rFonts w:ascii="Courier New" w:hAnsi="Courier New"/>
          <w:sz w:val="24"/>
        </w:rPr>
      </w:pPr>
    </w:p>
    <w:p w:rsidR="00531CB2" w:rsidRDefault="00531CB2" w:rsidP="007B30B4">
      <w:pPr>
        <w:numPr>
          <w:ilvl w:val="0"/>
          <w:numId w:val="7"/>
        </w:numPr>
        <w:ind w:left="2070" w:hanging="630"/>
        <w:rPr>
          <w:rFonts w:ascii="Courier New" w:hAnsi="Courier New"/>
          <w:sz w:val="24"/>
        </w:rPr>
      </w:pPr>
      <w:r>
        <w:rPr>
          <w:rFonts w:ascii="Courier New" w:hAnsi="Courier New"/>
          <w:sz w:val="24"/>
        </w:rPr>
        <w:t xml:space="preserve">Members of the </w:t>
      </w:r>
      <w:r w:rsidR="00194059">
        <w:rPr>
          <w:rFonts w:ascii="Courier New" w:hAnsi="Courier New"/>
          <w:sz w:val="24"/>
        </w:rPr>
        <w:t>Appeals C</w:t>
      </w:r>
      <w:r>
        <w:rPr>
          <w:rFonts w:ascii="Courier New" w:hAnsi="Courier New"/>
          <w:sz w:val="24"/>
        </w:rPr>
        <w:t xml:space="preserve">ommittee shall review the appeal to determine whether it meets the criteria for appeal.  </w:t>
      </w:r>
    </w:p>
    <w:p w:rsidR="00531CB2" w:rsidRDefault="00531CB2" w:rsidP="007B30B4">
      <w:pPr>
        <w:numPr>
          <w:ilvl w:val="12"/>
          <w:numId w:val="0"/>
        </w:numPr>
        <w:ind w:left="2070" w:hanging="630"/>
        <w:rPr>
          <w:rFonts w:ascii="Courier New" w:hAnsi="Courier New"/>
          <w:sz w:val="24"/>
        </w:rPr>
      </w:pPr>
    </w:p>
    <w:p w:rsidR="00531CB2" w:rsidRDefault="00531CB2" w:rsidP="007B30B4">
      <w:pPr>
        <w:numPr>
          <w:ilvl w:val="0"/>
          <w:numId w:val="7"/>
        </w:numPr>
        <w:ind w:left="2070" w:hanging="630"/>
        <w:rPr>
          <w:rFonts w:ascii="Courier New" w:hAnsi="Courier New"/>
          <w:sz w:val="24"/>
        </w:rPr>
      </w:pPr>
      <w:r>
        <w:rPr>
          <w:rFonts w:ascii="Courier New" w:hAnsi="Courier New"/>
          <w:sz w:val="24"/>
        </w:rPr>
        <w:t xml:space="preserve">If the appeal is denied because the </w:t>
      </w:r>
      <w:proofErr w:type="gramStart"/>
      <w:r>
        <w:rPr>
          <w:rFonts w:ascii="Courier New" w:hAnsi="Courier New"/>
          <w:sz w:val="24"/>
        </w:rPr>
        <w:t>criteria was</w:t>
      </w:r>
      <w:proofErr w:type="gramEnd"/>
      <w:r>
        <w:rPr>
          <w:rFonts w:ascii="Courier New" w:hAnsi="Courier New"/>
          <w:sz w:val="24"/>
        </w:rPr>
        <w:t xml:space="preserve"> not met, the appellant shall be notified in writing.  </w:t>
      </w:r>
    </w:p>
    <w:p w:rsidR="00531CB2" w:rsidRDefault="00531CB2" w:rsidP="007B30B4">
      <w:pPr>
        <w:numPr>
          <w:ilvl w:val="12"/>
          <w:numId w:val="0"/>
        </w:numPr>
        <w:ind w:left="2070" w:hanging="630"/>
        <w:rPr>
          <w:rFonts w:ascii="Courier New" w:hAnsi="Courier New"/>
          <w:sz w:val="24"/>
        </w:rPr>
      </w:pPr>
    </w:p>
    <w:p w:rsidR="00531CB2" w:rsidRDefault="00531CB2" w:rsidP="007B30B4">
      <w:pPr>
        <w:numPr>
          <w:ilvl w:val="0"/>
          <w:numId w:val="7"/>
        </w:numPr>
        <w:ind w:left="2070" w:hanging="630"/>
        <w:rPr>
          <w:rFonts w:ascii="Courier New" w:hAnsi="Courier New"/>
          <w:sz w:val="24"/>
        </w:rPr>
      </w:pPr>
      <w:r>
        <w:rPr>
          <w:rFonts w:ascii="Courier New" w:hAnsi="Courier New"/>
          <w:sz w:val="24"/>
        </w:rPr>
        <w:t>If the appeal is accepted, written notice shall be provided to the appellant and a copy of the appeal shall be provided to the respondent and the responsible mental health agency.</w:t>
      </w:r>
    </w:p>
    <w:p w:rsidR="00531CB2" w:rsidRDefault="00531CB2" w:rsidP="007B30B4">
      <w:pPr>
        <w:numPr>
          <w:ilvl w:val="12"/>
          <w:numId w:val="0"/>
        </w:numPr>
        <w:ind w:left="1890" w:hanging="450"/>
        <w:rPr>
          <w:rFonts w:ascii="Courier New" w:hAnsi="Courier New"/>
          <w:sz w:val="24"/>
        </w:rPr>
      </w:pPr>
    </w:p>
    <w:p w:rsidR="00531CB2" w:rsidRDefault="00EC1F25" w:rsidP="00CA5E07">
      <w:pPr>
        <w:ind w:left="1440" w:hanging="720"/>
        <w:rPr>
          <w:rFonts w:ascii="Courier New" w:hAnsi="Courier New"/>
          <w:sz w:val="24"/>
        </w:rPr>
      </w:pPr>
      <w:r>
        <w:rPr>
          <w:rFonts w:ascii="Courier New" w:hAnsi="Courier New"/>
          <w:sz w:val="24"/>
        </w:rPr>
        <w:t>E.</w:t>
      </w:r>
      <w:r>
        <w:rPr>
          <w:rFonts w:ascii="Courier New" w:hAnsi="Courier New"/>
          <w:sz w:val="24"/>
        </w:rPr>
        <w:tab/>
      </w:r>
      <w:r w:rsidR="00531CB2">
        <w:rPr>
          <w:rFonts w:ascii="Courier New" w:hAnsi="Courier New"/>
          <w:sz w:val="24"/>
        </w:rPr>
        <w:t xml:space="preserve">Within 30 </w:t>
      </w:r>
      <w:r w:rsidR="00431021">
        <w:rPr>
          <w:rFonts w:ascii="Courier New" w:hAnsi="Courier New"/>
          <w:sz w:val="24"/>
        </w:rPr>
        <w:t xml:space="preserve">calendar </w:t>
      </w:r>
      <w:r w:rsidR="00531CB2">
        <w:rPr>
          <w:rFonts w:ascii="Courier New" w:hAnsi="Courier New"/>
          <w:sz w:val="24"/>
        </w:rPr>
        <w:t>days after re</w:t>
      </w:r>
      <w:r w:rsidR="00194059">
        <w:rPr>
          <w:rFonts w:ascii="Courier New" w:hAnsi="Courier New"/>
          <w:sz w:val="24"/>
        </w:rPr>
        <w:t>ceipt of a written appeal, the Appeals C</w:t>
      </w:r>
      <w:r w:rsidR="00531CB2">
        <w:rPr>
          <w:rFonts w:ascii="Courier New" w:hAnsi="Courier New"/>
          <w:sz w:val="24"/>
        </w:rPr>
        <w:t xml:space="preserve">ommittee shall meet </w:t>
      </w:r>
      <w:r w:rsidR="00431021">
        <w:rPr>
          <w:rFonts w:ascii="Courier New" w:hAnsi="Courier New"/>
          <w:sz w:val="24"/>
        </w:rPr>
        <w:t xml:space="preserve">in closed session </w:t>
      </w:r>
      <w:r w:rsidR="00531CB2">
        <w:rPr>
          <w:rFonts w:ascii="Courier New" w:hAnsi="Courier New"/>
          <w:sz w:val="24"/>
        </w:rPr>
        <w:t>and review the facts as stated in all complaint investigation documents and shall do one of the following:</w:t>
      </w:r>
    </w:p>
    <w:p w:rsidR="00531CB2" w:rsidRDefault="00531CB2" w:rsidP="007B30B4">
      <w:pPr>
        <w:numPr>
          <w:ilvl w:val="12"/>
          <w:numId w:val="0"/>
        </w:numPr>
        <w:ind w:left="1440" w:hanging="720"/>
        <w:rPr>
          <w:rFonts w:ascii="Courier New" w:hAnsi="Courier New"/>
          <w:sz w:val="24"/>
        </w:rPr>
      </w:pPr>
    </w:p>
    <w:p w:rsidR="00531CB2" w:rsidRDefault="0034027D" w:rsidP="002434A0">
      <w:pPr>
        <w:ind w:left="2160" w:hanging="720"/>
        <w:rPr>
          <w:rFonts w:ascii="Courier New" w:hAnsi="Courier New"/>
          <w:sz w:val="24"/>
        </w:rPr>
      </w:pPr>
      <w:r>
        <w:rPr>
          <w:rFonts w:ascii="Courier New" w:hAnsi="Courier New"/>
          <w:sz w:val="24"/>
        </w:rPr>
        <w:t>1.</w:t>
      </w:r>
      <w:r>
        <w:rPr>
          <w:rFonts w:ascii="Courier New" w:hAnsi="Courier New"/>
          <w:sz w:val="24"/>
        </w:rPr>
        <w:tab/>
      </w:r>
      <w:r w:rsidR="00531CB2">
        <w:rPr>
          <w:rFonts w:ascii="Courier New" w:hAnsi="Courier New"/>
          <w:sz w:val="24"/>
        </w:rPr>
        <w:t>Uphold the investigative findings of the rights office and the action taken or plan of action proposed by the respondent.</w:t>
      </w:r>
    </w:p>
    <w:p w:rsidR="00531CB2" w:rsidRDefault="00531CB2" w:rsidP="007B30B4">
      <w:pPr>
        <w:numPr>
          <w:ilvl w:val="12"/>
          <w:numId w:val="0"/>
        </w:numPr>
        <w:ind w:left="2160" w:hanging="720"/>
        <w:rPr>
          <w:rFonts w:ascii="Courier New" w:hAnsi="Courier New"/>
          <w:sz w:val="24"/>
        </w:rPr>
      </w:pPr>
    </w:p>
    <w:p w:rsidR="00531CB2" w:rsidRDefault="00531CB2" w:rsidP="007B30B4">
      <w:pPr>
        <w:numPr>
          <w:ilvl w:val="2"/>
          <w:numId w:val="6"/>
        </w:numPr>
        <w:rPr>
          <w:rFonts w:ascii="Courier New" w:hAnsi="Courier New"/>
          <w:sz w:val="24"/>
        </w:rPr>
      </w:pPr>
      <w:r>
        <w:rPr>
          <w:rFonts w:ascii="Courier New" w:hAnsi="Courier New"/>
          <w:sz w:val="24"/>
        </w:rPr>
        <w:t>Return the investigation to the rights office and request that it be reopened or reinvestigated.</w:t>
      </w:r>
    </w:p>
    <w:p w:rsidR="00531CB2" w:rsidRDefault="00531CB2" w:rsidP="007B30B4">
      <w:pPr>
        <w:numPr>
          <w:ilvl w:val="12"/>
          <w:numId w:val="0"/>
        </w:numPr>
        <w:ind w:left="2160" w:hanging="720"/>
        <w:rPr>
          <w:rFonts w:ascii="Courier New" w:hAnsi="Courier New"/>
          <w:sz w:val="24"/>
        </w:rPr>
      </w:pPr>
    </w:p>
    <w:p w:rsidR="00431021" w:rsidRDefault="00531CB2" w:rsidP="00431021">
      <w:pPr>
        <w:numPr>
          <w:ilvl w:val="2"/>
          <w:numId w:val="6"/>
        </w:numPr>
        <w:rPr>
          <w:rFonts w:ascii="Courier New" w:hAnsi="Courier New"/>
          <w:sz w:val="24"/>
        </w:rPr>
      </w:pPr>
      <w:r>
        <w:rPr>
          <w:rFonts w:ascii="Courier New" w:hAnsi="Courier New"/>
          <w:sz w:val="24"/>
        </w:rPr>
        <w:t>Uphold the investigative findings of the office but recommend that the respondent take additional or different action to remedy the violation.</w:t>
      </w:r>
    </w:p>
    <w:p w:rsidR="00431021" w:rsidRDefault="00431021" w:rsidP="00CA5E07">
      <w:pPr>
        <w:ind w:left="2160"/>
        <w:rPr>
          <w:rFonts w:ascii="Courier New" w:hAnsi="Courier New"/>
          <w:sz w:val="24"/>
        </w:rPr>
      </w:pPr>
    </w:p>
    <w:p w:rsidR="00431021" w:rsidRPr="00431021" w:rsidRDefault="00431021" w:rsidP="00431021">
      <w:pPr>
        <w:numPr>
          <w:ilvl w:val="2"/>
          <w:numId w:val="6"/>
        </w:numPr>
        <w:rPr>
          <w:rFonts w:ascii="Courier New" w:hAnsi="Courier New"/>
          <w:sz w:val="24"/>
        </w:rPr>
      </w:pPr>
      <w:r>
        <w:rPr>
          <w:rFonts w:ascii="Courier New" w:hAnsi="Courier New"/>
          <w:sz w:val="24"/>
        </w:rPr>
        <w:t>Recommend that the Executive Director take appropriate supervisory action with the investigating rights officer if the committee confirms that the investigation was not initiated or completed in a timely manner.</w:t>
      </w:r>
    </w:p>
    <w:p w:rsidR="00531CB2" w:rsidRDefault="00531CB2" w:rsidP="007B30B4">
      <w:pPr>
        <w:numPr>
          <w:ilvl w:val="12"/>
          <w:numId w:val="0"/>
        </w:numPr>
        <w:ind w:left="2160" w:hanging="720"/>
        <w:rPr>
          <w:rFonts w:ascii="Courier New" w:hAnsi="Courier New"/>
          <w:sz w:val="24"/>
        </w:rPr>
      </w:pPr>
    </w:p>
    <w:p w:rsidR="00BF3D03" w:rsidRPr="00690DCA" w:rsidRDefault="00531CB2" w:rsidP="00690DCA">
      <w:pPr>
        <w:numPr>
          <w:ilvl w:val="2"/>
          <w:numId w:val="6"/>
        </w:numPr>
        <w:rPr>
          <w:rFonts w:ascii="Courier New" w:hAnsi="Courier New"/>
          <w:sz w:val="24"/>
        </w:rPr>
      </w:pPr>
      <w:r>
        <w:rPr>
          <w:rFonts w:ascii="Courier New" w:hAnsi="Courier New"/>
          <w:sz w:val="24"/>
        </w:rPr>
        <w:t>Recommend that the Board of the community mental health services program request an external investigation by the state office of recipient rights.</w:t>
      </w:r>
    </w:p>
    <w:p w:rsidR="00531CB2" w:rsidRDefault="00531CB2" w:rsidP="007B30B4">
      <w:pPr>
        <w:numPr>
          <w:ilvl w:val="12"/>
          <w:numId w:val="0"/>
        </w:numPr>
        <w:ind w:left="2160" w:hanging="720"/>
        <w:rPr>
          <w:rFonts w:ascii="Courier New" w:hAnsi="Courier New"/>
          <w:sz w:val="24"/>
        </w:rPr>
      </w:pPr>
    </w:p>
    <w:p w:rsidR="00531CB2" w:rsidRPr="00897E1D" w:rsidRDefault="0034027D" w:rsidP="002434A0">
      <w:pPr>
        <w:tabs>
          <w:tab w:val="left" w:pos="1530"/>
        </w:tabs>
        <w:ind w:left="1530" w:hanging="810"/>
        <w:rPr>
          <w:rFonts w:ascii="Courier New" w:hAnsi="Courier New"/>
          <w:sz w:val="24"/>
        </w:rPr>
      </w:pPr>
      <w:r>
        <w:rPr>
          <w:rFonts w:ascii="Courier New" w:hAnsi="Courier New"/>
          <w:sz w:val="24"/>
        </w:rPr>
        <w:t>F.</w:t>
      </w:r>
      <w:r>
        <w:rPr>
          <w:rFonts w:ascii="Courier New" w:hAnsi="Courier New"/>
          <w:sz w:val="24"/>
        </w:rPr>
        <w:tab/>
      </w:r>
      <w:r w:rsidR="00897E1D">
        <w:rPr>
          <w:rFonts w:ascii="Courier New" w:hAnsi="Courier New"/>
          <w:sz w:val="24"/>
        </w:rPr>
        <w:t xml:space="preserve">The </w:t>
      </w:r>
      <w:r w:rsidR="00194059">
        <w:rPr>
          <w:rFonts w:ascii="Courier New" w:hAnsi="Courier New"/>
          <w:sz w:val="24"/>
        </w:rPr>
        <w:t>A</w:t>
      </w:r>
      <w:r w:rsidR="00897E1D">
        <w:rPr>
          <w:rFonts w:ascii="Courier New" w:hAnsi="Courier New"/>
          <w:sz w:val="24"/>
        </w:rPr>
        <w:t xml:space="preserve">ppeals </w:t>
      </w:r>
      <w:r w:rsidR="00194059">
        <w:rPr>
          <w:rFonts w:ascii="Courier New" w:hAnsi="Courier New"/>
          <w:sz w:val="24"/>
        </w:rPr>
        <w:t>C</w:t>
      </w:r>
      <w:r w:rsidR="00897E1D">
        <w:rPr>
          <w:rFonts w:ascii="Courier New" w:hAnsi="Courier New"/>
          <w:sz w:val="24"/>
        </w:rPr>
        <w:t>ommittee shall document its decision in writing</w:t>
      </w:r>
      <w:r w:rsidR="00897E1D" w:rsidRPr="00897E1D">
        <w:rPr>
          <w:rFonts w:ascii="Courier New" w:hAnsi="Courier New"/>
          <w:sz w:val="24"/>
        </w:rPr>
        <w:t xml:space="preserve"> w</w:t>
      </w:r>
      <w:r w:rsidR="00531CB2" w:rsidRPr="00897E1D">
        <w:rPr>
          <w:rFonts w:ascii="Courier New" w:hAnsi="Courier New"/>
          <w:sz w:val="24"/>
        </w:rPr>
        <w:t>ithin ten working days after reaching its decision,</w:t>
      </w:r>
      <w:r w:rsidR="00897E1D">
        <w:rPr>
          <w:rFonts w:ascii="Courier New" w:hAnsi="Courier New"/>
          <w:sz w:val="24"/>
        </w:rPr>
        <w:t xml:space="preserve"> and</w:t>
      </w:r>
      <w:r w:rsidR="00531CB2" w:rsidRPr="00897E1D">
        <w:rPr>
          <w:rFonts w:ascii="Courier New" w:hAnsi="Courier New"/>
          <w:sz w:val="24"/>
        </w:rPr>
        <w:t xml:space="preserve"> it shall provide copies of the decision to the respondent, appellant, recipient if different than the appellant, the recipient’s </w:t>
      </w:r>
      <w:r w:rsidR="004F5613" w:rsidRPr="00897E1D">
        <w:rPr>
          <w:rFonts w:ascii="Courier New" w:hAnsi="Courier New"/>
          <w:sz w:val="24"/>
        </w:rPr>
        <w:t xml:space="preserve">legal </w:t>
      </w:r>
      <w:r w:rsidR="00531CB2" w:rsidRPr="00897E1D">
        <w:rPr>
          <w:rFonts w:ascii="Courier New" w:hAnsi="Courier New"/>
          <w:sz w:val="24"/>
        </w:rPr>
        <w:t>guardian</w:t>
      </w:r>
      <w:r w:rsidR="004F5613" w:rsidRPr="00897E1D">
        <w:rPr>
          <w:rFonts w:ascii="Courier New" w:hAnsi="Courier New"/>
          <w:sz w:val="24"/>
        </w:rPr>
        <w:t xml:space="preserve"> if any,</w:t>
      </w:r>
      <w:r w:rsidR="00531CB2" w:rsidRPr="00897E1D">
        <w:rPr>
          <w:rFonts w:ascii="Courier New" w:hAnsi="Courier New"/>
          <w:sz w:val="24"/>
        </w:rPr>
        <w:t>, the responsible mental health agency, and the Recipient Rights Office.</w:t>
      </w:r>
      <w:r w:rsidR="003646A3" w:rsidRPr="00897E1D">
        <w:rPr>
          <w:rFonts w:ascii="Courier New" w:hAnsi="Courier New"/>
          <w:sz w:val="24"/>
        </w:rPr>
        <w:t xml:space="preserve"> </w:t>
      </w:r>
      <w:r w:rsidR="00F46F65">
        <w:rPr>
          <w:rFonts w:ascii="Courier New" w:hAnsi="Courier New"/>
          <w:sz w:val="24"/>
        </w:rPr>
        <w:t xml:space="preserve"> </w:t>
      </w:r>
      <w:r w:rsidR="003646A3" w:rsidRPr="00897E1D">
        <w:rPr>
          <w:rFonts w:ascii="Courier New" w:hAnsi="Courier New"/>
          <w:sz w:val="24"/>
        </w:rPr>
        <w:t>Documentation shall include justification for the decision.</w:t>
      </w:r>
    </w:p>
    <w:p w:rsidR="00531CB2" w:rsidRDefault="00531CB2">
      <w:pPr>
        <w:ind w:left="720" w:hanging="720"/>
        <w:rPr>
          <w:rFonts w:ascii="Courier New" w:hAnsi="Courier New"/>
          <w:sz w:val="24"/>
        </w:rPr>
      </w:pPr>
    </w:p>
    <w:p w:rsidR="00897E1D" w:rsidRDefault="0034027D" w:rsidP="00CA5E07">
      <w:pPr>
        <w:ind w:left="1440" w:hanging="720"/>
        <w:rPr>
          <w:rFonts w:ascii="Courier New" w:hAnsi="Courier New"/>
          <w:sz w:val="24"/>
        </w:rPr>
      </w:pPr>
      <w:r>
        <w:rPr>
          <w:rFonts w:ascii="Courier New" w:hAnsi="Courier New"/>
          <w:sz w:val="24"/>
        </w:rPr>
        <w:t>G</w:t>
      </w:r>
      <w:r w:rsidR="00897E1D">
        <w:rPr>
          <w:rFonts w:ascii="Courier New" w:hAnsi="Courier New"/>
          <w:sz w:val="24"/>
        </w:rPr>
        <w:t>.</w:t>
      </w:r>
      <w:r w:rsidR="00897E1D">
        <w:rPr>
          <w:rFonts w:ascii="Courier New" w:hAnsi="Courier New"/>
          <w:sz w:val="24"/>
        </w:rPr>
        <w:tab/>
      </w:r>
      <w:r w:rsidR="00A417CB">
        <w:rPr>
          <w:rFonts w:ascii="Courier New" w:hAnsi="Courier New"/>
          <w:sz w:val="24"/>
        </w:rPr>
        <w:t xml:space="preserve">If the </w:t>
      </w:r>
      <w:r w:rsidR="00194059">
        <w:rPr>
          <w:rFonts w:ascii="Courier New" w:hAnsi="Courier New"/>
          <w:sz w:val="24"/>
        </w:rPr>
        <w:t>A</w:t>
      </w:r>
      <w:r w:rsidR="00A417CB">
        <w:rPr>
          <w:rFonts w:ascii="Courier New" w:hAnsi="Courier New"/>
          <w:sz w:val="24"/>
        </w:rPr>
        <w:t xml:space="preserve">ppeals </w:t>
      </w:r>
      <w:r w:rsidR="00194059">
        <w:rPr>
          <w:rFonts w:ascii="Courier New" w:hAnsi="Courier New"/>
          <w:sz w:val="24"/>
        </w:rPr>
        <w:t>C</w:t>
      </w:r>
      <w:r w:rsidR="00A417CB">
        <w:rPr>
          <w:rFonts w:ascii="Courier New" w:hAnsi="Courier New"/>
          <w:sz w:val="24"/>
        </w:rPr>
        <w:t>ommittee directs that the recipient rights office reopen or reinvestigate the complaint, the rights office shall submit another investigative report</w:t>
      </w:r>
      <w:r w:rsidR="00AC4206">
        <w:rPr>
          <w:rFonts w:ascii="Courier New" w:hAnsi="Courier New"/>
          <w:sz w:val="24"/>
        </w:rPr>
        <w:t xml:space="preserve"> to the Executive Director </w:t>
      </w:r>
      <w:r w:rsidR="00A417CB">
        <w:rPr>
          <w:rFonts w:ascii="Courier New" w:hAnsi="Courier New"/>
          <w:sz w:val="24"/>
        </w:rPr>
        <w:t xml:space="preserve">within 45 calendar days of receipt of the </w:t>
      </w:r>
      <w:r w:rsidR="009B12A6">
        <w:rPr>
          <w:rFonts w:ascii="Courier New" w:hAnsi="Courier New"/>
          <w:sz w:val="24"/>
        </w:rPr>
        <w:t xml:space="preserve">Appeals Committee’s </w:t>
      </w:r>
      <w:r w:rsidR="00A417CB">
        <w:rPr>
          <w:rFonts w:ascii="Courier New" w:hAnsi="Courier New"/>
          <w:sz w:val="24"/>
        </w:rPr>
        <w:t>written dec</w:t>
      </w:r>
      <w:r w:rsidR="00AC4206">
        <w:rPr>
          <w:rFonts w:ascii="Courier New" w:hAnsi="Courier New"/>
          <w:sz w:val="24"/>
        </w:rPr>
        <w:t>ision, in compliance with section 778(5).</w:t>
      </w:r>
      <w:r w:rsidR="00A417CB">
        <w:rPr>
          <w:rFonts w:ascii="Courier New" w:hAnsi="Courier New"/>
          <w:sz w:val="24"/>
        </w:rPr>
        <w:t xml:space="preserve"> </w:t>
      </w:r>
      <w:r w:rsidR="00CD1675">
        <w:rPr>
          <w:rFonts w:ascii="Courier New" w:hAnsi="Courier New"/>
          <w:sz w:val="24"/>
        </w:rPr>
        <w:t xml:space="preserve"> </w:t>
      </w:r>
      <w:r w:rsidR="00A417CB">
        <w:rPr>
          <w:rFonts w:ascii="Courier New" w:hAnsi="Courier New"/>
          <w:sz w:val="24"/>
        </w:rPr>
        <w:t xml:space="preserve">The 45 calendar day time frame may be extended at the discretion of the </w:t>
      </w:r>
      <w:r w:rsidR="00194059">
        <w:rPr>
          <w:rFonts w:ascii="Courier New" w:hAnsi="Courier New"/>
          <w:sz w:val="24"/>
        </w:rPr>
        <w:t>A</w:t>
      </w:r>
      <w:r w:rsidR="00A417CB">
        <w:rPr>
          <w:rFonts w:ascii="Courier New" w:hAnsi="Courier New"/>
          <w:sz w:val="24"/>
        </w:rPr>
        <w:t xml:space="preserve">ppeals </w:t>
      </w:r>
      <w:r w:rsidR="00194059">
        <w:rPr>
          <w:rFonts w:ascii="Courier New" w:hAnsi="Courier New"/>
          <w:sz w:val="24"/>
        </w:rPr>
        <w:t>C</w:t>
      </w:r>
      <w:r w:rsidR="00A417CB">
        <w:rPr>
          <w:rFonts w:ascii="Courier New" w:hAnsi="Courier New"/>
          <w:sz w:val="24"/>
        </w:rPr>
        <w:t xml:space="preserve">ommittee upon a showing of good cause by the rights office. </w:t>
      </w:r>
      <w:r w:rsidR="00CD1675">
        <w:rPr>
          <w:rFonts w:ascii="Courier New" w:hAnsi="Courier New"/>
          <w:sz w:val="24"/>
        </w:rPr>
        <w:t xml:space="preserve"> </w:t>
      </w:r>
      <w:r w:rsidR="00A417CB">
        <w:rPr>
          <w:rFonts w:ascii="Courier New" w:hAnsi="Courier New"/>
          <w:sz w:val="24"/>
        </w:rPr>
        <w:t>At no time shall the time frame exceed 90 days.</w:t>
      </w:r>
    </w:p>
    <w:p w:rsidR="00AC4206" w:rsidRDefault="00AC4206" w:rsidP="005E6809">
      <w:pPr>
        <w:tabs>
          <w:tab w:val="left" w:pos="2160"/>
        </w:tabs>
        <w:ind w:left="2160" w:hanging="720"/>
        <w:rPr>
          <w:rFonts w:ascii="Courier New" w:hAnsi="Courier New"/>
          <w:sz w:val="24"/>
        </w:rPr>
      </w:pPr>
    </w:p>
    <w:p w:rsidR="00AC4206" w:rsidRDefault="00AC4206" w:rsidP="00CA5E07">
      <w:pPr>
        <w:tabs>
          <w:tab w:val="left" w:pos="2160"/>
        </w:tabs>
        <w:ind w:left="2160" w:hanging="720"/>
        <w:rPr>
          <w:rFonts w:ascii="Courier New" w:hAnsi="Courier New"/>
          <w:sz w:val="24"/>
        </w:rPr>
      </w:pPr>
      <w:r>
        <w:rPr>
          <w:rFonts w:ascii="Courier New" w:hAnsi="Courier New"/>
          <w:sz w:val="24"/>
        </w:rPr>
        <w:t>1.</w:t>
      </w:r>
      <w:r>
        <w:rPr>
          <w:rFonts w:ascii="Courier New" w:hAnsi="Courier New"/>
          <w:sz w:val="24"/>
        </w:rPr>
        <w:tab/>
        <w:t>Within 10 business days of receipt of the reinvestigate report, the Executive Director shall issue another Summary Report in compliance with section 782. The Summary Report shall be submitted to the appellant, recipient if different than the appellant, the recipient’s legal guardian, if any, the rights office, and the</w:t>
      </w:r>
      <w:r w:rsidR="009B12A6" w:rsidRPr="009B12A6">
        <w:rPr>
          <w:rFonts w:ascii="Courier New" w:hAnsi="Courier New"/>
          <w:sz w:val="24"/>
        </w:rPr>
        <w:t xml:space="preserve"> </w:t>
      </w:r>
      <w:r w:rsidR="009B12A6">
        <w:rPr>
          <w:rFonts w:ascii="Courier New" w:hAnsi="Courier New"/>
          <w:sz w:val="24"/>
        </w:rPr>
        <w:t>Appeals Committee</w:t>
      </w:r>
      <w:r>
        <w:rPr>
          <w:rFonts w:ascii="Courier New" w:hAnsi="Courier New"/>
          <w:sz w:val="24"/>
        </w:rPr>
        <w:t>.</w:t>
      </w:r>
    </w:p>
    <w:p w:rsidR="00AC4206" w:rsidRDefault="00AC4206" w:rsidP="00CA5E07">
      <w:pPr>
        <w:tabs>
          <w:tab w:val="left" w:pos="2160"/>
        </w:tabs>
        <w:ind w:left="2160" w:hanging="720"/>
        <w:rPr>
          <w:rFonts w:ascii="Courier New" w:hAnsi="Courier New"/>
          <w:sz w:val="24"/>
        </w:rPr>
      </w:pPr>
    </w:p>
    <w:p w:rsidR="00AC4206" w:rsidRDefault="00AC4206" w:rsidP="00CA5E07">
      <w:pPr>
        <w:tabs>
          <w:tab w:val="left" w:pos="2160"/>
        </w:tabs>
        <w:ind w:left="2160" w:hanging="720"/>
        <w:rPr>
          <w:rFonts w:ascii="Courier New" w:hAnsi="Courier New"/>
          <w:sz w:val="24"/>
        </w:rPr>
      </w:pPr>
      <w:r>
        <w:rPr>
          <w:rFonts w:ascii="Courier New" w:hAnsi="Courier New"/>
          <w:sz w:val="24"/>
        </w:rPr>
        <w:t>2.</w:t>
      </w:r>
      <w:r>
        <w:rPr>
          <w:rFonts w:ascii="Courier New" w:hAnsi="Courier New"/>
          <w:sz w:val="24"/>
        </w:rPr>
        <w:tab/>
        <w:t>If the findings of the rights office remain unsubstantiated upon reinvestigation, the appellant may file a further appeal to the MDHHS</w:t>
      </w:r>
      <w:r w:rsidR="003E21B4">
        <w:rPr>
          <w:rFonts w:ascii="Courier New" w:hAnsi="Courier New"/>
          <w:sz w:val="24"/>
        </w:rPr>
        <w:t>-APPEALS-Level 2 Appeal, if the appellant continues to assert that the investigative findings of the rights office are not consistent with facts or with law, rules, policies or guidelines.</w:t>
      </w:r>
      <w:r w:rsidR="00CD1675">
        <w:rPr>
          <w:rFonts w:ascii="Courier New" w:hAnsi="Courier New"/>
          <w:sz w:val="24"/>
        </w:rPr>
        <w:t xml:space="preserve"> </w:t>
      </w:r>
      <w:r w:rsidR="003E21B4">
        <w:rPr>
          <w:rFonts w:ascii="Courier New" w:hAnsi="Courier New"/>
          <w:sz w:val="24"/>
        </w:rPr>
        <w:t xml:space="preserve"> The Summary Report shall contain information regarding the appellant’s right to further appeal, the time frame for appeal and the ground for appeal.</w:t>
      </w:r>
      <w:r w:rsidR="00CD1675">
        <w:rPr>
          <w:rFonts w:ascii="Courier New" w:hAnsi="Courier New"/>
          <w:sz w:val="24"/>
        </w:rPr>
        <w:t xml:space="preserve"> </w:t>
      </w:r>
      <w:r w:rsidR="003E21B4">
        <w:rPr>
          <w:rFonts w:ascii="Courier New" w:hAnsi="Courier New"/>
          <w:sz w:val="24"/>
        </w:rPr>
        <w:t xml:space="preserve"> The report shall also inform the appellant of advocacy organizations that may assist in filing the written appeal or offer the assistance of the rights office in the absence from an advocacy organization.</w:t>
      </w:r>
    </w:p>
    <w:p w:rsidR="003E21B4" w:rsidRDefault="003E21B4" w:rsidP="00CA5E07">
      <w:pPr>
        <w:tabs>
          <w:tab w:val="left" w:pos="2160"/>
        </w:tabs>
        <w:ind w:left="2160" w:hanging="720"/>
        <w:rPr>
          <w:rFonts w:ascii="Courier New" w:hAnsi="Courier New"/>
          <w:sz w:val="24"/>
        </w:rPr>
      </w:pPr>
    </w:p>
    <w:p w:rsidR="003E21B4" w:rsidRDefault="003E21B4" w:rsidP="00CA5E07">
      <w:pPr>
        <w:tabs>
          <w:tab w:val="left" w:pos="2160"/>
        </w:tabs>
        <w:ind w:left="2160" w:hanging="720"/>
        <w:rPr>
          <w:rFonts w:ascii="Courier New" w:hAnsi="Courier New"/>
          <w:sz w:val="24"/>
        </w:rPr>
      </w:pPr>
      <w:r>
        <w:rPr>
          <w:rFonts w:ascii="Courier New" w:hAnsi="Courier New"/>
          <w:sz w:val="24"/>
        </w:rPr>
        <w:t>3.</w:t>
      </w:r>
      <w:r>
        <w:rPr>
          <w:rFonts w:ascii="Courier New" w:hAnsi="Courier New"/>
          <w:sz w:val="24"/>
        </w:rPr>
        <w:tab/>
        <w:t>If the investigative findings result in the substantiation of a previously unsubstantiated rights violation but the appellant disagrees with the adequacy of t</w:t>
      </w:r>
      <w:r w:rsidR="004C6DBD">
        <w:rPr>
          <w:rFonts w:ascii="Courier New" w:hAnsi="Courier New"/>
          <w:sz w:val="24"/>
        </w:rPr>
        <w:t>he action or plan of action pro</w:t>
      </w:r>
      <w:r>
        <w:rPr>
          <w:rFonts w:ascii="Courier New" w:hAnsi="Courier New"/>
          <w:sz w:val="24"/>
        </w:rPr>
        <w:t>posed by the respondent, that appellant may file an appeal on</w:t>
      </w:r>
      <w:r w:rsidR="004C6DBD">
        <w:rPr>
          <w:rFonts w:ascii="Courier New" w:hAnsi="Courier New"/>
          <w:sz w:val="24"/>
        </w:rPr>
        <w:t xml:space="preserve"> </w:t>
      </w:r>
      <w:r>
        <w:rPr>
          <w:rFonts w:ascii="Courier New" w:hAnsi="Courier New"/>
          <w:sz w:val="24"/>
        </w:rPr>
        <w:t>that ground</w:t>
      </w:r>
      <w:r w:rsidR="005453E0">
        <w:rPr>
          <w:rFonts w:ascii="Courier New" w:hAnsi="Courier New"/>
          <w:sz w:val="24"/>
        </w:rPr>
        <w:t>s</w:t>
      </w:r>
      <w:r>
        <w:rPr>
          <w:rFonts w:ascii="Courier New" w:hAnsi="Courier New"/>
          <w:sz w:val="24"/>
        </w:rPr>
        <w:t xml:space="preserve"> to the </w:t>
      </w:r>
      <w:r w:rsidR="00194059">
        <w:rPr>
          <w:rFonts w:ascii="Courier New" w:hAnsi="Courier New"/>
          <w:sz w:val="24"/>
        </w:rPr>
        <w:t>A</w:t>
      </w:r>
      <w:r>
        <w:rPr>
          <w:rFonts w:ascii="Courier New" w:hAnsi="Courier New"/>
          <w:sz w:val="24"/>
        </w:rPr>
        <w:t>ppe</w:t>
      </w:r>
      <w:r w:rsidR="004C6DBD">
        <w:rPr>
          <w:rFonts w:ascii="Courier New" w:hAnsi="Courier New"/>
          <w:sz w:val="24"/>
        </w:rPr>
        <w:t xml:space="preserve">als </w:t>
      </w:r>
      <w:r w:rsidR="00194059">
        <w:rPr>
          <w:rFonts w:ascii="Courier New" w:hAnsi="Courier New"/>
          <w:sz w:val="24"/>
        </w:rPr>
        <w:t>C</w:t>
      </w:r>
      <w:r w:rsidR="004C6DBD">
        <w:rPr>
          <w:rFonts w:ascii="Courier New" w:hAnsi="Courier New"/>
          <w:sz w:val="24"/>
        </w:rPr>
        <w:t xml:space="preserve">ommittee. </w:t>
      </w:r>
      <w:r w:rsidR="00CD1675">
        <w:rPr>
          <w:rFonts w:ascii="Courier New" w:hAnsi="Courier New"/>
          <w:sz w:val="24"/>
        </w:rPr>
        <w:t xml:space="preserve"> </w:t>
      </w:r>
      <w:r w:rsidR="004C6DBD">
        <w:rPr>
          <w:rFonts w:ascii="Courier New" w:hAnsi="Courier New"/>
          <w:sz w:val="24"/>
        </w:rPr>
        <w:t>The Summary Repor</w:t>
      </w:r>
      <w:r>
        <w:rPr>
          <w:rFonts w:ascii="Courier New" w:hAnsi="Courier New"/>
          <w:sz w:val="24"/>
        </w:rPr>
        <w:t xml:space="preserve">t shall inform the appellant of this right as well as further information as stated in </w:t>
      </w:r>
      <w:r w:rsidR="001E4E25">
        <w:rPr>
          <w:rFonts w:ascii="Courier New" w:hAnsi="Courier New"/>
          <w:sz w:val="24"/>
        </w:rPr>
        <w:t>V. A. and VI.</w:t>
      </w:r>
      <w:r w:rsidR="004C6DBD">
        <w:rPr>
          <w:rFonts w:ascii="Courier New" w:hAnsi="Courier New"/>
          <w:sz w:val="24"/>
        </w:rPr>
        <w:t>B.</w:t>
      </w:r>
      <w:r w:rsidR="00CD1675">
        <w:rPr>
          <w:rFonts w:ascii="Courier New" w:hAnsi="Courier New"/>
          <w:sz w:val="24"/>
        </w:rPr>
        <w:t xml:space="preserve"> </w:t>
      </w:r>
      <w:proofErr w:type="gramStart"/>
      <w:r w:rsidR="00CD1675">
        <w:rPr>
          <w:rFonts w:ascii="Courier New" w:hAnsi="Courier New"/>
          <w:sz w:val="24"/>
        </w:rPr>
        <w:t>and</w:t>
      </w:r>
      <w:proofErr w:type="gramEnd"/>
      <w:r w:rsidR="00CD1675">
        <w:rPr>
          <w:rFonts w:ascii="Courier New" w:hAnsi="Courier New"/>
          <w:sz w:val="24"/>
        </w:rPr>
        <w:t xml:space="preserve"> </w:t>
      </w:r>
      <w:r w:rsidR="001E4E25">
        <w:rPr>
          <w:rFonts w:ascii="Courier New" w:hAnsi="Courier New"/>
          <w:sz w:val="24"/>
        </w:rPr>
        <w:t>C.</w:t>
      </w:r>
    </w:p>
    <w:p w:rsidR="005453E0" w:rsidRDefault="005453E0" w:rsidP="00CA5E07">
      <w:pPr>
        <w:rPr>
          <w:rFonts w:ascii="Courier New" w:hAnsi="Courier New"/>
          <w:sz w:val="24"/>
        </w:rPr>
      </w:pPr>
    </w:p>
    <w:p w:rsidR="00897E1D" w:rsidRDefault="005453E0" w:rsidP="00CA5E07">
      <w:pPr>
        <w:ind w:left="1440" w:hanging="720"/>
        <w:rPr>
          <w:rFonts w:ascii="Courier New" w:hAnsi="Courier New"/>
          <w:sz w:val="24"/>
        </w:rPr>
      </w:pPr>
      <w:r>
        <w:rPr>
          <w:rFonts w:ascii="Courier New" w:hAnsi="Courier New"/>
          <w:sz w:val="24"/>
        </w:rPr>
        <w:t>H.</w:t>
      </w:r>
      <w:r>
        <w:rPr>
          <w:rFonts w:ascii="Courier New" w:hAnsi="Courier New"/>
          <w:sz w:val="24"/>
        </w:rPr>
        <w:tab/>
        <w:t xml:space="preserve">If the </w:t>
      </w:r>
      <w:r w:rsidR="00194059">
        <w:rPr>
          <w:rFonts w:ascii="Courier New" w:hAnsi="Courier New"/>
          <w:sz w:val="24"/>
        </w:rPr>
        <w:t>A</w:t>
      </w:r>
      <w:r>
        <w:rPr>
          <w:rFonts w:ascii="Courier New" w:hAnsi="Courier New"/>
          <w:sz w:val="24"/>
        </w:rPr>
        <w:t xml:space="preserve">ppeals </w:t>
      </w:r>
      <w:r w:rsidR="00194059">
        <w:rPr>
          <w:rFonts w:ascii="Courier New" w:hAnsi="Courier New"/>
          <w:sz w:val="24"/>
        </w:rPr>
        <w:t>C</w:t>
      </w:r>
      <w:r>
        <w:rPr>
          <w:rFonts w:ascii="Courier New" w:hAnsi="Courier New"/>
          <w:sz w:val="24"/>
        </w:rPr>
        <w:t>ommittee upholds the findings of the recipient rights office</w:t>
      </w:r>
      <w:r w:rsidR="00694DA7">
        <w:rPr>
          <w:rFonts w:ascii="Courier New" w:hAnsi="Courier New"/>
          <w:sz w:val="24"/>
        </w:rPr>
        <w:t xml:space="preserve"> </w:t>
      </w:r>
      <w:r>
        <w:rPr>
          <w:rFonts w:ascii="Courier New" w:hAnsi="Courier New"/>
          <w:sz w:val="24"/>
        </w:rPr>
        <w:t xml:space="preserve">and directs that the respondent take additional or different </w:t>
      </w:r>
      <w:proofErr w:type="gramStart"/>
      <w:r>
        <w:rPr>
          <w:rFonts w:ascii="Courier New" w:hAnsi="Courier New"/>
          <w:sz w:val="24"/>
        </w:rPr>
        <w:t>action, that</w:t>
      </w:r>
      <w:proofErr w:type="gramEnd"/>
      <w:r>
        <w:rPr>
          <w:rFonts w:ascii="Courier New" w:hAnsi="Courier New"/>
          <w:sz w:val="24"/>
        </w:rPr>
        <w:t xml:space="preserve"> direction shall be based</w:t>
      </w:r>
      <w:r w:rsidR="00C9612F">
        <w:rPr>
          <w:rFonts w:ascii="Courier New" w:hAnsi="Courier New"/>
          <w:sz w:val="24"/>
        </w:rPr>
        <w:t xml:space="preserve"> on the fact that appropriate remedial action has not been taken in compliance with section 780 of the Code.</w:t>
      </w:r>
    </w:p>
    <w:p w:rsidR="00C9612F" w:rsidRDefault="00C9612F" w:rsidP="00CA5E07">
      <w:pPr>
        <w:ind w:left="1440" w:hanging="720"/>
        <w:rPr>
          <w:rFonts w:ascii="Courier New" w:hAnsi="Courier New"/>
          <w:sz w:val="24"/>
        </w:rPr>
      </w:pPr>
    </w:p>
    <w:p w:rsidR="00C9612F" w:rsidRDefault="00C9612F" w:rsidP="00CA5E07">
      <w:pPr>
        <w:ind w:left="2160" w:hanging="1440"/>
        <w:rPr>
          <w:rFonts w:ascii="Courier New" w:hAnsi="Courier New"/>
          <w:sz w:val="24"/>
        </w:rPr>
      </w:pPr>
      <w:r>
        <w:rPr>
          <w:rFonts w:ascii="Courier New" w:hAnsi="Courier New"/>
          <w:sz w:val="24"/>
        </w:rPr>
        <w:tab/>
        <w:t>1.</w:t>
      </w:r>
      <w:r>
        <w:rPr>
          <w:rFonts w:ascii="Courier New" w:hAnsi="Courier New"/>
          <w:sz w:val="24"/>
        </w:rPr>
        <w:tab/>
        <w:t xml:space="preserve">The </w:t>
      </w:r>
      <w:r w:rsidR="00194059">
        <w:rPr>
          <w:rFonts w:ascii="Courier New" w:hAnsi="Courier New"/>
          <w:sz w:val="24"/>
        </w:rPr>
        <w:t>A</w:t>
      </w:r>
      <w:r>
        <w:rPr>
          <w:rFonts w:ascii="Courier New" w:hAnsi="Courier New"/>
          <w:sz w:val="24"/>
        </w:rPr>
        <w:t xml:space="preserve">ppeals </w:t>
      </w:r>
      <w:r w:rsidR="00194059">
        <w:rPr>
          <w:rFonts w:ascii="Courier New" w:hAnsi="Courier New"/>
          <w:sz w:val="24"/>
        </w:rPr>
        <w:t>C</w:t>
      </w:r>
      <w:r>
        <w:rPr>
          <w:rFonts w:ascii="Courier New" w:hAnsi="Courier New"/>
          <w:sz w:val="24"/>
        </w:rPr>
        <w:t>ommittee shall base its determination upon any or all of the following:</w:t>
      </w:r>
    </w:p>
    <w:p w:rsidR="00C9612F" w:rsidRDefault="00C9612F" w:rsidP="00CA5E07">
      <w:pPr>
        <w:ind w:left="1440" w:hanging="720"/>
        <w:rPr>
          <w:rFonts w:ascii="Courier New" w:hAnsi="Courier New"/>
          <w:sz w:val="24"/>
        </w:rPr>
      </w:pPr>
    </w:p>
    <w:p w:rsidR="00C9612F" w:rsidRDefault="00C9612F" w:rsidP="00CA5E07">
      <w:pPr>
        <w:ind w:left="2880" w:hanging="720"/>
        <w:rPr>
          <w:rFonts w:ascii="Courier New" w:hAnsi="Courier New"/>
          <w:sz w:val="24"/>
        </w:rPr>
      </w:pPr>
      <w:r>
        <w:rPr>
          <w:rFonts w:ascii="Courier New" w:hAnsi="Courier New"/>
          <w:sz w:val="24"/>
        </w:rPr>
        <w:t>a.</w:t>
      </w:r>
      <w:r>
        <w:rPr>
          <w:rFonts w:ascii="Courier New" w:hAnsi="Courier New"/>
          <w:sz w:val="24"/>
        </w:rPr>
        <w:tab/>
        <w:t>Action taken or proposed did not correct or remedy the rights violation.</w:t>
      </w:r>
    </w:p>
    <w:p w:rsidR="00C9612F" w:rsidRDefault="00C9612F" w:rsidP="00CA5E07">
      <w:pPr>
        <w:ind w:left="2880" w:hanging="720"/>
        <w:rPr>
          <w:rFonts w:ascii="Courier New" w:hAnsi="Courier New"/>
          <w:sz w:val="24"/>
        </w:rPr>
      </w:pPr>
    </w:p>
    <w:p w:rsidR="00C9612F" w:rsidRDefault="00C9612F" w:rsidP="00CA5E07">
      <w:pPr>
        <w:ind w:left="2880" w:hanging="720"/>
        <w:rPr>
          <w:rFonts w:ascii="Courier New" w:hAnsi="Courier New"/>
          <w:sz w:val="24"/>
        </w:rPr>
      </w:pPr>
      <w:r>
        <w:rPr>
          <w:rFonts w:ascii="Courier New" w:hAnsi="Courier New"/>
          <w:sz w:val="24"/>
        </w:rPr>
        <w:t>b.</w:t>
      </w:r>
      <w:r>
        <w:rPr>
          <w:rFonts w:ascii="Courier New" w:hAnsi="Courier New"/>
          <w:sz w:val="24"/>
        </w:rPr>
        <w:tab/>
        <w:t>Action taken or proposed was/will not be taken in a timely manner.</w:t>
      </w:r>
    </w:p>
    <w:p w:rsidR="00C9612F" w:rsidRDefault="00C9612F" w:rsidP="00CA5E07">
      <w:pPr>
        <w:ind w:left="2880" w:hanging="720"/>
        <w:rPr>
          <w:rFonts w:ascii="Courier New" w:hAnsi="Courier New"/>
          <w:sz w:val="24"/>
        </w:rPr>
      </w:pPr>
    </w:p>
    <w:p w:rsidR="00C9612F" w:rsidRDefault="00C9612F" w:rsidP="00CA5E07">
      <w:pPr>
        <w:ind w:left="2880" w:hanging="720"/>
        <w:rPr>
          <w:rFonts w:ascii="Courier New" w:hAnsi="Courier New"/>
          <w:sz w:val="24"/>
        </w:rPr>
      </w:pPr>
      <w:r>
        <w:rPr>
          <w:rFonts w:ascii="Courier New" w:hAnsi="Courier New"/>
          <w:sz w:val="24"/>
        </w:rPr>
        <w:t>c.</w:t>
      </w:r>
      <w:r>
        <w:rPr>
          <w:rFonts w:ascii="Courier New" w:hAnsi="Courier New"/>
          <w:sz w:val="24"/>
        </w:rPr>
        <w:tab/>
        <w:t xml:space="preserve">Action taken or proposed did not/will not prevent a future recurrence of the </w:t>
      </w:r>
      <w:proofErr w:type="gramStart"/>
      <w:r>
        <w:rPr>
          <w:rFonts w:ascii="Courier New" w:hAnsi="Courier New"/>
          <w:sz w:val="24"/>
        </w:rPr>
        <w:t>violation.</w:t>
      </w:r>
      <w:proofErr w:type="gramEnd"/>
    </w:p>
    <w:p w:rsidR="00694DA7" w:rsidRDefault="00694DA7" w:rsidP="00CA5E07">
      <w:pPr>
        <w:rPr>
          <w:rFonts w:ascii="Courier New" w:hAnsi="Courier New"/>
          <w:sz w:val="24"/>
        </w:rPr>
      </w:pPr>
    </w:p>
    <w:p w:rsidR="00694DA7" w:rsidRDefault="00694DA7" w:rsidP="00CA5E07">
      <w:pPr>
        <w:ind w:left="2160" w:hanging="810"/>
        <w:rPr>
          <w:rFonts w:ascii="Courier New" w:hAnsi="Courier New"/>
          <w:sz w:val="24"/>
        </w:rPr>
      </w:pPr>
      <w:r>
        <w:rPr>
          <w:rFonts w:ascii="Courier New" w:hAnsi="Courier New"/>
          <w:sz w:val="24"/>
        </w:rPr>
        <w:t>2.</w:t>
      </w:r>
      <w:r>
        <w:rPr>
          <w:rFonts w:ascii="Courier New" w:hAnsi="Courier New"/>
          <w:sz w:val="24"/>
        </w:rPr>
        <w:tab/>
        <w:t>Written notice of this direction for additional or different action to be taken by the respondent shall also be provided to the RMHA if different than the respondent and the rights office.</w:t>
      </w:r>
    </w:p>
    <w:p w:rsidR="00694DA7" w:rsidRDefault="00694DA7" w:rsidP="00CA5E07">
      <w:pPr>
        <w:ind w:left="2160" w:hanging="810"/>
        <w:rPr>
          <w:rFonts w:ascii="Courier New" w:hAnsi="Courier New"/>
          <w:sz w:val="24"/>
        </w:rPr>
      </w:pPr>
    </w:p>
    <w:p w:rsidR="00694DA7" w:rsidRDefault="00694DA7" w:rsidP="00CA5E07">
      <w:pPr>
        <w:ind w:left="2160" w:hanging="810"/>
        <w:rPr>
          <w:rFonts w:ascii="Courier New" w:hAnsi="Courier New"/>
          <w:sz w:val="24"/>
        </w:rPr>
      </w:pPr>
      <w:r>
        <w:rPr>
          <w:rFonts w:ascii="Courier New" w:hAnsi="Courier New"/>
          <w:sz w:val="24"/>
        </w:rPr>
        <w:t>3.</w:t>
      </w:r>
      <w:r>
        <w:rPr>
          <w:rFonts w:ascii="Courier New" w:hAnsi="Courier New"/>
          <w:sz w:val="24"/>
        </w:rPr>
        <w:tab/>
        <w:t xml:space="preserve">Within 30 calendar days of receipt of the determination from the </w:t>
      </w:r>
      <w:r w:rsidR="00194059">
        <w:rPr>
          <w:rFonts w:ascii="Courier New" w:hAnsi="Courier New"/>
          <w:sz w:val="24"/>
        </w:rPr>
        <w:t>A</w:t>
      </w:r>
      <w:r>
        <w:rPr>
          <w:rFonts w:ascii="Courier New" w:hAnsi="Courier New"/>
          <w:sz w:val="24"/>
        </w:rPr>
        <w:t xml:space="preserve">ppeals </w:t>
      </w:r>
      <w:r w:rsidR="00194059">
        <w:rPr>
          <w:rFonts w:ascii="Courier New" w:hAnsi="Courier New"/>
          <w:sz w:val="24"/>
        </w:rPr>
        <w:t>C</w:t>
      </w:r>
      <w:r>
        <w:rPr>
          <w:rFonts w:ascii="Courier New" w:hAnsi="Courier New"/>
          <w:sz w:val="24"/>
        </w:rPr>
        <w:t xml:space="preserve">ommittee, respondent shall provide written notice to the </w:t>
      </w:r>
      <w:r w:rsidR="009B12A6">
        <w:rPr>
          <w:rFonts w:ascii="Courier New" w:hAnsi="Courier New"/>
          <w:sz w:val="24"/>
        </w:rPr>
        <w:t xml:space="preserve">Appeals Committee </w:t>
      </w:r>
      <w:r>
        <w:rPr>
          <w:rFonts w:ascii="Courier New" w:hAnsi="Courier New"/>
          <w:sz w:val="24"/>
        </w:rPr>
        <w:t xml:space="preserve">that the action has been taken or justification as to why it was not taken. </w:t>
      </w:r>
      <w:r w:rsidR="00CD1675">
        <w:rPr>
          <w:rFonts w:ascii="Courier New" w:hAnsi="Courier New"/>
          <w:sz w:val="24"/>
        </w:rPr>
        <w:t xml:space="preserve"> </w:t>
      </w:r>
      <w:r>
        <w:rPr>
          <w:rFonts w:ascii="Courier New" w:hAnsi="Courier New"/>
          <w:sz w:val="24"/>
        </w:rPr>
        <w:t>The written notice shall also be sent to the appellant, recipient if different than appellant, the recipient’s legal guardian, if any, the RMHA if different than the respondent, and the office.</w:t>
      </w:r>
    </w:p>
    <w:p w:rsidR="00C23FBF" w:rsidRDefault="00C23FBF" w:rsidP="00CA5E07">
      <w:pPr>
        <w:ind w:left="2160" w:hanging="810"/>
        <w:rPr>
          <w:rFonts w:ascii="Courier New" w:hAnsi="Courier New"/>
          <w:sz w:val="24"/>
        </w:rPr>
      </w:pPr>
    </w:p>
    <w:p w:rsidR="00C23FBF" w:rsidRDefault="00C23FBF" w:rsidP="00CA5E07">
      <w:pPr>
        <w:ind w:left="2160" w:hanging="810"/>
        <w:rPr>
          <w:rFonts w:ascii="Courier New" w:hAnsi="Courier New"/>
          <w:sz w:val="24"/>
        </w:rPr>
      </w:pPr>
      <w:r>
        <w:rPr>
          <w:rFonts w:ascii="Courier New" w:hAnsi="Courier New"/>
          <w:sz w:val="24"/>
        </w:rPr>
        <w:t>4.</w:t>
      </w:r>
      <w:r>
        <w:rPr>
          <w:rFonts w:ascii="Courier New" w:hAnsi="Courier New"/>
          <w:sz w:val="24"/>
        </w:rPr>
        <w:tab/>
        <w:t xml:space="preserve">If the action taken by the respondent is determined by the </w:t>
      </w:r>
      <w:r w:rsidR="00194059">
        <w:rPr>
          <w:rFonts w:ascii="Courier New" w:hAnsi="Courier New"/>
          <w:sz w:val="24"/>
        </w:rPr>
        <w:t>A</w:t>
      </w:r>
      <w:r>
        <w:rPr>
          <w:rFonts w:ascii="Courier New" w:hAnsi="Courier New"/>
          <w:sz w:val="24"/>
        </w:rPr>
        <w:t xml:space="preserve">ppeals </w:t>
      </w:r>
      <w:r w:rsidR="00194059">
        <w:rPr>
          <w:rFonts w:ascii="Courier New" w:hAnsi="Courier New"/>
          <w:sz w:val="24"/>
        </w:rPr>
        <w:t>C</w:t>
      </w:r>
      <w:r>
        <w:rPr>
          <w:rFonts w:ascii="Courier New" w:hAnsi="Courier New"/>
          <w:sz w:val="24"/>
        </w:rPr>
        <w:t xml:space="preserve">ommittee and/or the appellant still to be inadequate to remedy the violation, the appellant shall be informed by the </w:t>
      </w:r>
      <w:r w:rsidR="00194059">
        <w:rPr>
          <w:rFonts w:ascii="Courier New" w:hAnsi="Courier New"/>
          <w:sz w:val="24"/>
        </w:rPr>
        <w:t>A</w:t>
      </w:r>
      <w:r>
        <w:rPr>
          <w:rFonts w:ascii="Courier New" w:hAnsi="Courier New"/>
          <w:sz w:val="24"/>
        </w:rPr>
        <w:t xml:space="preserve">ppeals </w:t>
      </w:r>
      <w:r w:rsidR="00194059">
        <w:rPr>
          <w:rFonts w:ascii="Courier New" w:hAnsi="Courier New"/>
          <w:sz w:val="24"/>
        </w:rPr>
        <w:t>C</w:t>
      </w:r>
      <w:r>
        <w:rPr>
          <w:rFonts w:ascii="Courier New" w:hAnsi="Courier New"/>
          <w:sz w:val="24"/>
        </w:rPr>
        <w:t>ommittee of his/her right to file a recipient rights complaint against the RMHA, Executive Director for violation of section 754(3</w:t>
      </w:r>
      <w:proofErr w:type="gramStart"/>
      <w:r>
        <w:rPr>
          <w:rFonts w:ascii="Courier New" w:hAnsi="Courier New"/>
          <w:sz w:val="24"/>
        </w:rPr>
        <w:t>)(</w:t>
      </w:r>
      <w:proofErr w:type="gramEnd"/>
      <w:r>
        <w:rPr>
          <w:rFonts w:ascii="Courier New" w:hAnsi="Courier New"/>
          <w:sz w:val="24"/>
        </w:rPr>
        <w:t>c)or 755(3)(b) of the Code.</w:t>
      </w:r>
    </w:p>
    <w:p w:rsidR="00C23FBF" w:rsidRDefault="00C23FBF" w:rsidP="00CA5E07">
      <w:pPr>
        <w:ind w:left="1440"/>
        <w:rPr>
          <w:rFonts w:ascii="Courier New" w:hAnsi="Courier New"/>
          <w:sz w:val="24"/>
        </w:rPr>
      </w:pPr>
    </w:p>
    <w:p w:rsidR="00C9612F" w:rsidRDefault="00C23FBF" w:rsidP="00CA5E07">
      <w:pPr>
        <w:ind w:left="1440" w:hanging="720"/>
        <w:rPr>
          <w:rFonts w:ascii="Courier New" w:hAnsi="Courier New"/>
          <w:sz w:val="24"/>
        </w:rPr>
      </w:pPr>
      <w:r>
        <w:rPr>
          <w:rFonts w:ascii="Courier New" w:hAnsi="Courier New"/>
          <w:sz w:val="24"/>
        </w:rPr>
        <w:t>I.</w:t>
      </w:r>
      <w:r>
        <w:rPr>
          <w:rFonts w:ascii="Courier New" w:hAnsi="Courier New"/>
          <w:sz w:val="24"/>
        </w:rPr>
        <w:tab/>
        <w:t xml:space="preserve">If the </w:t>
      </w:r>
      <w:r w:rsidR="00194059">
        <w:rPr>
          <w:rFonts w:ascii="Courier New" w:hAnsi="Courier New"/>
          <w:sz w:val="24"/>
        </w:rPr>
        <w:t>A</w:t>
      </w:r>
      <w:r>
        <w:rPr>
          <w:rFonts w:ascii="Courier New" w:hAnsi="Courier New"/>
          <w:sz w:val="24"/>
        </w:rPr>
        <w:t xml:space="preserve">ppeals </w:t>
      </w:r>
      <w:r w:rsidR="00194059">
        <w:rPr>
          <w:rFonts w:ascii="Courier New" w:hAnsi="Courier New"/>
          <w:sz w:val="24"/>
        </w:rPr>
        <w:t>C</w:t>
      </w:r>
      <w:r>
        <w:rPr>
          <w:rFonts w:ascii="Courier New" w:hAnsi="Courier New"/>
          <w:sz w:val="24"/>
        </w:rPr>
        <w:t>ommittee recommends that the board or governing body of the RMHA request an external investigation by MDHHS-Office of Recipient Rights, the Board of Directors may</w:t>
      </w:r>
      <w:r w:rsidR="0024117C">
        <w:rPr>
          <w:rFonts w:ascii="Courier New" w:hAnsi="Courier New"/>
          <w:sz w:val="24"/>
        </w:rPr>
        <w:t xml:space="preserve"> make the request to MDHHS-ORR, </w:t>
      </w:r>
      <w:r>
        <w:rPr>
          <w:rFonts w:ascii="Courier New" w:hAnsi="Courier New"/>
          <w:sz w:val="24"/>
        </w:rPr>
        <w:t xml:space="preserve">in writing, within 5 business days of receipt of the request from the </w:t>
      </w:r>
      <w:r w:rsidR="00194059">
        <w:rPr>
          <w:rFonts w:ascii="Courier New" w:hAnsi="Courier New"/>
          <w:sz w:val="24"/>
        </w:rPr>
        <w:t>A</w:t>
      </w:r>
      <w:r>
        <w:rPr>
          <w:rFonts w:ascii="Courier New" w:hAnsi="Courier New"/>
          <w:sz w:val="24"/>
        </w:rPr>
        <w:t xml:space="preserve">ppeals </w:t>
      </w:r>
      <w:r w:rsidR="00194059">
        <w:rPr>
          <w:rFonts w:ascii="Courier New" w:hAnsi="Courier New"/>
          <w:sz w:val="24"/>
        </w:rPr>
        <w:t>C</w:t>
      </w:r>
      <w:r>
        <w:rPr>
          <w:rFonts w:ascii="Courier New" w:hAnsi="Courier New"/>
          <w:sz w:val="24"/>
        </w:rPr>
        <w:t>ommittee.</w:t>
      </w:r>
    </w:p>
    <w:p w:rsidR="00C23FBF" w:rsidRDefault="00C23FBF" w:rsidP="00CA5E07">
      <w:pPr>
        <w:ind w:left="1440" w:hanging="720"/>
        <w:rPr>
          <w:rFonts w:ascii="Courier New" w:hAnsi="Courier New"/>
          <w:sz w:val="24"/>
        </w:rPr>
      </w:pPr>
    </w:p>
    <w:p w:rsidR="00C23FBF" w:rsidRDefault="00C23FBF" w:rsidP="00CA5E07">
      <w:pPr>
        <w:ind w:left="2160" w:hanging="1440"/>
        <w:rPr>
          <w:rFonts w:ascii="Courier New" w:hAnsi="Courier New"/>
          <w:sz w:val="24"/>
        </w:rPr>
      </w:pPr>
      <w:r>
        <w:rPr>
          <w:rFonts w:ascii="Courier New" w:hAnsi="Courier New"/>
          <w:sz w:val="24"/>
        </w:rPr>
        <w:tab/>
        <w:t>1.</w:t>
      </w:r>
      <w:r>
        <w:rPr>
          <w:rFonts w:ascii="Courier New" w:hAnsi="Courier New"/>
          <w:sz w:val="24"/>
        </w:rPr>
        <w:tab/>
        <w:t>Within 10 business days of receipt of the investigative report</w:t>
      </w:r>
      <w:r w:rsidR="0024117C">
        <w:rPr>
          <w:rFonts w:ascii="Courier New" w:hAnsi="Courier New"/>
          <w:sz w:val="24"/>
        </w:rPr>
        <w:t xml:space="preserve"> from the MDHHS-ORR, the Executive D</w:t>
      </w:r>
      <w:r w:rsidR="00BE64D6">
        <w:rPr>
          <w:rFonts w:ascii="Courier New" w:hAnsi="Courier New"/>
          <w:sz w:val="24"/>
        </w:rPr>
        <w:t>irector shall issue a Summary Re</w:t>
      </w:r>
      <w:r w:rsidR="0024117C">
        <w:rPr>
          <w:rFonts w:ascii="Courier New" w:hAnsi="Courier New"/>
          <w:sz w:val="24"/>
        </w:rPr>
        <w:t xml:space="preserve">port in compliance with section 782. The Summary Report shall be submitted to the appellant, recipient if different than the appellant, the recipient’s legal guardian, if any, the rights office and the </w:t>
      </w:r>
      <w:r w:rsidR="00194059">
        <w:rPr>
          <w:rFonts w:ascii="Courier New" w:hAnsi="Courier New"/>
          <w:sz w:val="24"/>
        </w:rPr>
        <w:t>A</w:t>
      </w:r>
      <w:r w:rsidR="0024117C">
        <w:rPr>
          <w:rFonts w:ascii="Courier New" w:hAnsi="Courier New"/>
          <w:sz w:val="24"/>
        </w:rPr>
        <w:t xml:space="preserve">ppeals </w:t>
      </w:r>
      <w:r w:rsidR="00194059">
        <w:rPr>
          <w:rFonts w:ascii="Courier New" w:hAnsi="Courier New"/>
          <w:sz w:val="24"/>
        </w:rPr>
        <w:t>C</w:t>
      </w:r>
      <w:r w:rsidR="0024117C">
        <w:rPr>
          <w:rFonts w:ascii="Courier New" w:hAnsi="Courier New"/>
          <w:sz w:val="24"/>
        </w:rPr>
        <w:t>ommittee.</w:t>
      </w:r>
    </w:p>
    <w:p w:rsidR="0024117C" w:rsidRDefault="0024117C" w:rsidP="00CA5E07">
      <w:pPr>
        <w:ind w:left="1440" w:hanging="720"/>
        <w:rPr>
          <w:rFonts w:ascii="Courier New" w:hAnsi="Courier New"/>
          <w:sz w:val="24"/>
        </w:rPr>
      </w:pPr>
    </w:p>
    <w:p w:rsidR="0024117C" w:rsidRDefault="0024117C" w:rsidP="00CA5E07">
      <w:pPr>
        <w:ind w:left="2160" w:hanging="1440"/>
        <w:rPr>
          <w:rFonts w:ascii="Courier New" w:hAnsi="Courier New"/>
          <w:sz w:val="24"/>
        </w:rPr>
      </w:pPr>
      <w:r>
        <w:rPr>
          <w:rFonts w:ascii="Courier New" w:hAnsi="Courier New"/>
          <w:sz w:val="24"/>
        </w:rPr>
        <w:tab/>
        <w:t>2.</w:t>
      </w:r>
      <w:r>
        <w:rPr>
          <w:rFonts w:ascii="Courier New" w:hAnsi="Courier New"/>
          <w:sz w:val="24"/>
        </w:rPr>
        <w:tab/>
        <w:t>The complainant, recipient if different than the complainant, and the recipient’s legal guardian, if any, sha</w:t>
      </w:r>
      <w:r w:rsidR="0041167F">
        <w:rPr>
          <w:rFonts w:ascii="Courier New" w:hAnsi="Courier New"/>
          <w:sz w:val="24"/>
        </w:rPr>
        <w:t>ll be informed in the Summary Re</w:t>
      </w:r>
      <w:r>
        <w:rPr>
          <w:rFonts w:ascii="Courier New" w:hAnsi="Courier New"/>
          <w:sz w:val="24"/>
        </w:rPr>
        <w:t>port issued by the Executive Director of the right to appeal</w:t>
      </w:r>
      <w:r w:rsidR="0041167F">
        <w:rPr>
          <w:rFonts w:ascii="Courier New" w:hAnsi="Courier New"/>
          <w:sz w:val="24"/>
        </w:rPr>
        <w:t xml:space="preserve"> </w:t>
      </w:r>
      <w:r>
        <w:rPr>
          <w:rFonts w:ascii="Courier New" w:hAnsi="Courier New"/>
          <w:sz w:val="24"/>
        </w:rPr>
        <w:t xml:space="preserve">to the MDHHS Appeals Committee. </w:t>
      </w:r>
      <w:r w:rsidR="005E6809">
        <w:rPr>
          <w:rFonts w:ascii="Courier New" w:hAnsi="Courier New"/>
          <w:sz w:val="24"/>
        </w:rPr>
        <w:t xml:space="preserve"> </w:t>
      </w:r>
      <w:r>
        <w:rPr>
          <w:rFonts w:ascii="Courier New" w:hAnsi="Courier New"/>
          <w:sz w:val="24"/>
        </w:rPr>
        <w:t xml:space="preserve">Notice shall include information on the grounds for appeal as stated in </w:t>
      </w:r>
      <w:r w:rsidR="0041167F">
        <w:rPr>
          <w:rFonts w:ascii="Courier New" w:hAnsi="Courier New"/>
          <w:sz w:val="24"/>
        </w:rPr>
        <w:t>section 784(2), the time frame</w:t>
      </w:r>
      <w:r>
        <w:rPr>
          <w:rFonts w:ascii="Courier New" w:hAnsi="Courier New"/>
          <w:sz w:val="24"/>
        </w:rPr>
        <w:t xml:space="preserve"> for submission of the appeal, advocacy organizations that may assist with filing</w:t>
      </w:r>
      <w:r w:rsidR="0041167F">
        <w:rPr>
          <w:rFonts w:ascii="Courier New" w:hAnsi="Courier New"/>
          <w:sz w:val="24"/>
        </w:rPr>
        <w:t xml:space="preserve"> </w:t>
      </w:r>
      <w:r>
        <w:rPr>
          <w:rFonts w:ascii="Courier New" w:hAnsi="Courier New"/>
          <w:sz w:val="24"/>
        </w:rPr>
        <w:t xml:space="preserve">the written </w:t>
      </w:r>
      <w:proofErr w:type="gramStart"/>
      <w:r>
        <w:rPr>
          <w:rFonts w:ascii="Courier New" w:hAnsi="Courier New"/>
          <w:sz w:val="24"/>
        </w:rPr>
        <w:t>appeal,</w:t>
      </w:r>
      <w:proofErr w:type="gramEnd"/>
      <w:r>
        <w:rPr>
          <w:rFonts w:ascii="Courier New" w:hAnsi="Courier New"/>
          <w:sz w:val="24"/>
        </w:rPr>
        <w:t xml:space="preserve"> and an offer of assistance by the office of recipient rights in the absence of assistance from an advocacy organization.</w:t>
      </w:r>
    </w:p>
    <w:p w:rsidR="0024117C" w:rsidRDefault="0024117C" w:rsidP="00CA5E07">
      <w:pPr>
        <w:ind w:left="2160" w:hanging="1440"/>
        <w:rPr>
          <w:rFonts w:ascii="Courier New" w:hAnsi="Courier New"/>
          <w:sz w:val="24"/>
        </w:rPr>
      </w:pPr>
    </w:p>
    <w:p w:rsidR="0024117C" w:rsidRDefault="0024117C" w:rsidP="00CA5E07">
      <w:pPr>
        <w:ind w:left="2160" w:hanging="1440"/>
        <w:rPr>
          <w:rFonts w:ascii="Courier New" w:hAnsi="Courier New"/>
          <w:sz w:val="24"/>
        </w:rPr>
      </w:pPr>
      <w:r>
        <w:rPr>
          <w:rFonts w:ascii="Courier New" w:hAnsi="Courier New"/>
          <w:sz w:val="24"/>
        </w:rPr>
        <w:tab/>
        <w:t>3.</w:t>
      </w:r>
      <w:r>
        <w:rPr>
          <w:rFonts w:ascii="Courier New" w:hAnsi="Courier New"/>
          <w:sz w:val="24"/>
        </w:rPr>
        <w:tab/>
        <w:t xml:space="preserve">Not </w:t>
      </w:r>
      <w:r w:rsidR="0041167F">
        <w:rPr>
          <w:rFonts w:ascii="Courier New" w:hAnsi="Courier New"/>
          <w:sz w:val="24"/>
        </w:rPr>
        <w:t>later than 45 calendar days after</w:t>
      </w:r>
      <w:r>
        <w:rPr>
          <w:rFonts w:ascii="Courier New" w:hAnsi="Courier New"/>
          <w:sz w:val="24"/>
        </w:rPr>
        <w:t xml:space="preserve"> receipt</w:t>
      </w:r>
      <w:r w:rsidR="00BE64D6">
        <w:rPr>
          <w:rFonts w:ascii="Courier New" w:hAnsi="Courier New"/>
          <w:sz w:val="24"/>
        </w:rPr>
        <w:t xml:space="preserve"> of the Summary Repor</w:t>
      </w:r>
      <w:r w:rsidR="0041167F">
        <w:rPr>
          <w:rFonts w:ascii="Courier New" w:hAnsi="Courier New"/>
          <w:sz w:val="24"/>
        </w:rPr>
        <w:t>t, the appellant may file a written appeal to</w:t>
      </w:r>
      <w:r>
        <w:rPr>
          <w:rFonts w:ascii="Courier New" w:hAnsi="Courier New"/>
          <w:sz w:val="24"/>
        </w:rPr>
        <w:t xml:space="preserve"> the MDHHS Appeals Committee.</w:t>
      </w:r>
    </w:p>
    <w:p w:rsidR="0024117C" w:rsidRDefault="0024117C" w:rsidP="00CA5E07">
      <w:pPr>
        <w:ind w:left="2160" w:hanging="1440"/>
        <w:rPr>
          <w:rFonts w:ascii="Courier New" w:hAnsi="Courier New"/>
          <w:sz w:val="24"/>
        </w:rPr>
      </w:pPr>
    </w:p>
    <w:p w:rsidR="0024117C" w:rsidRDefault="0024117C" w:rsidP="00CA5E07">
      <w:pPr>
        <w:ind w:left="2160" w:hanging="1440"/>
        <w:rPr>
          <w:rFonts w:ascii="Courier New" w:hAnsi="Courier New"/>
          <w:sz w:val="24"/>
        </w:rPr>
      </w:pPr>
      <w:r>
        <w:rPr>
          <w:rFonts w:ascii="Courier New" w:hAnsi="Courier New"/>
          <w:sz w:val="24"/>
        </w:rPr>
        <w:tab/>
        <w:t>4.</w:t>
      </w:r>
      <w:r>
        <w:rPr>
          <w:rFonts w:ascii="Courier New" w:hAnsi="Courier New"/>
          <w:sz w:val="24"/>
        </w:rPr>
        <w:tab/>
        <w:t xml:space="preserve">If the Summary Report contains a plan of action, the office of recipient rights is provided written notice and evidence of the completion of the plan. If the Summary Report contains a plan of action, and the completed action is different than the </w:t>
      </w:r>
      <w:r w:rsidR="0041167F">
        <w:rPr>
          <w:rFonts w:ascii="Courier New" w:hAnsi="Courier New"/>
          <w:sz w:val="24"/>
        </w:rPr>
        <w:t xml:space="preserve">proposed, </w:t>
      </w:r>
      <w:r>
        <w:rPr>
          <w:rFonts w:ascii="Courier New" w:hAnsi="Courier New"/>
          <w:sz w:val="24"/>
        </w:rPr>
        <w:t>the Executive Director</w:t>
      </w:r>
      <w:r w:rsidR="00BE64D6">
        <w:rPr>
          <w:rFonts w:ascii="Courier New" w:hAnsi="Courier New"/>
          <w:sz w:val="24"/>
        </w:rPr>
        <w:t xml:space="preserve"> shall assure that the rights office, the complainant, recipient if different </w:t>
      </w:r>
      <w:r w:rsidR="0041167F">
        <w:rPr>
          <w:rFonts w:ascii="Courier New" w:hAnsi="Courier New"/>
          <w:sz w:val="24"/>
        </w:rPr>
        <w:t xml:space="preserve">than complainant, his/her legal guardian, if any, shall be provided written notice including specific information as to the action that was taken and the date this it occurred. The complainant, </w:t>
      </w:r>
      <w:r w:rsidR="0041167F" w:rsidRPr="0041167F">
        <w:rPr>
          <w:rFonts w:ascii="Courier New" w:hAnsi="Courier New"/>
          <w:sz w:val="24"/>
        </w:rPr>
        <w:t xml:space="preserve">recipient if different than complainant, his/her legal guardian, if any, </w:t>
      </w:r>
      <w:r w:rsidR="0041167F">
        <w:rPr>
          <w:rFonts w:ascii="Courier New" w:hAnsi="Courier New"/>
          <w:sz w:val="24"/>
        </w:rPr>
        <w:t xml:space="preserve">shall be afforded 45 calendar days after receipt of the notice to appeal the appropriate </w:t>
      </w:r>
      <w:r w:rsidR="009B12A6">
        <w:rPr>
          <w:rFonts w:ascii="Courier New" w:hAnsi="Courier New"/>
          <w:sz w:val="24"/>
        </w:rPr>
        <w:t xml:space="preserve">Appeals Committee </w:t>
      </w:r>
      <w:r w:rsidR="0041167F">
        <w:rPr>
          <w:rFonts w:ascii="Courier New" w:hAnsi="Courier New"/>
          <w:sz w:val="24"/>
        </w:rPr>
        <w:t>on the grounds of inadequate action taken to remedy a rights violation.</w:t>
      </w:r>
      <w:r>
        <w:rPr>
          <w:rFonts w:ascii="Courier New" w:hAnsi="Courier New"/>
          <w:sz w:val="24"/>
        </w:rPr>
        <w:t xml:space="preserve"> </w:t>
      </w:r>
    </w:p>
    <w:p w:rsidR="00C9612F" w:rsidRDefault="00C9612F" w:rsidP="00CA5E07">
      <w:pPr>
        <w:rPr>
          <w:rFonts w:ascii="Courier New" w:hAnsi="Courier New"/>
          <w:sz w:val="24"/>
        </w:rPr>
      </w:pPr>
    </w:p>
    <w:p w:rsidR="00897E1D" w:rsidRDefault="00287542" w:rsidP="002434A0">
      <w:pPr>
        <w:ind w:left="1440" w:hanging="720"/>
        <w:rPr>
          <w:rFonts w:ascii="Courier New" w:hAnsi="Courier New"/>
          <w:sz w:val="24"/>
        </w:rPr>
      </w:pPr>
      <w:r>
        <w:rPr>
          <w:rFonts w:ascii="Courier New" w:hAnsi="Courier New"/>
          <w:sz w:val="24"/>
        </w:rPr>
        <w:t>J.</w:t>
      </w:r>
      <w:r>
        <w:rPr>
          <w:rFonts w:ascii="Courier New" w:hAnsi="Courier New"/>
          <w:sz w:val="24"/>
        </w:rPr>
        <w:tab/>
      </w:r>
      <w:r w:rsidR="00897E1D">
        <w:rPr>
          <w:rFonts w:ascii="Courier New" w:hAnsi="Courier New"/>
          <w:sz w:val="24"/>
        </w:rPr>
        <w:t xml:space="preserve">The </w:t>
      </w:r>
      <w:r w:rsidR="00194059">
        <w:rPr>
          <w:rFonts w:ascii="Courier New" w:hAnsi="Courier New"/>
          <w:sz w:val="24"/>
        </w:rPr>
        <w:t>A</w:t>
      </w:r>
      <w:r w:rsidR="00897E1D">
        <w:rPr>
          <w:rFonts w:ascii="Courier New" w:hAnsi="Courier New"/>
          <w:sz w:val="24"/>
        </w:rPr>
        <w:t xml:space="preserve">ppeals </w:t>
      </w:r>
      <w:r w:rsidR="00194059">
        <w:rPr>
          <w:rFonts w:ascii="Courier New" w:hAnsi="Courier New"/>
          <w:sz w:val="24"/>
        </w:rPr>
        <w:t>C</w:t>
      </w:r>
      <w:r w:rsidR="00897E1D">
        <w:rPr>
          <w:rFonts w:ascii="Courier New" w:hAnsi="Courier New"/>
          <w:sz w:val="24"/>
        </w:rPr>
        <w:t>ommittee shall d</w:t>
      </w:r>
      <w:r>
        <w:rPr>
          <w:rFonts w:ascii="Courier New" w:hAnsi="Courier New"/>
          <w:sz w:val="24"/>
        </w:rPr>
        <w:t>ocument its decision in writing as stated in VI. F.</w:t>
      </w:r>
    </w:p>
    <w:p w:rsidR="00897E1D" w:rsidRDefault="00897E1D" w:rsidP="00CA5E07">
      <w:pPr>
        <w:numPr>
          <w:ilvl w:val="12"/>
          <w:numId w:val="0"/>
        </w:numPr>
        <w:rPr>
          <w:rFonts w:ascii="Courier New" w:hAnsi="Courier New"/>
          <w:sz w:val="24"/>
        </w:rPr>
      </w:pPr>
    </w:p>
    <w:p w:rsidR="00897E1D" w:rsidRDefault="00287542" w:rsidP="002434A0">
      <w:pPr>
        <w:ind w:left="2160" w:hanging="720"/>
        <w:rPr>
          <w:rFonts w:ascii="Courier New" w:hAnsi="Courier New"/>
          <w:sz w:val="24"/>
        </w:rPr>
      </w:pPr>
      <w:r>
        <w:rPr>
          <w:rFonts w:ascii="Courier New" w:hAnsi="Courier New"/>
          <w:sz w:val="24"/>
        </w:rPr>
        <w:t>1.</w:t>
      </w:r>
      <w:r>
        <w:rPr>
          <w:rFonts w:ascii="Courier New" w:hAnsi="Courier New"/>
          <w:sz w:val="24"/>
        </w:rPr>
        <w:tab/>
      </w:r>
      <w:r w:rsidR="00897E1D">
        <w:rPr>
          <w:rFonts w:ascii="Courier New" w:hAnsi="Courier New"/>
          <w:sz w:val="24"/>
        </w:rPr>
        <w:t xml:space="preserve">The </w:t>
      </w:r>
      <w:r w:rsidR="00194059">
        <w:rPr>
          <w:rFonts w:ascii="Courier New" w:hAnsi="Courier New"/>
          <w:sz w:val="24"/>
        </w:rPr>
        <w:t>A</w:t>
      </w:r>
      <w:r w:rsidR="00897E1D">
        <w:rPr>
          <w:rFonts w:ascii="Courier New" w:hAnsi="Courier New"/>
          <w:sz w:val="24"/>
        </w:rPr>
        <w:t xml:space="preserve">ppeals </w:t>
      </w:r>
      <w:r w:rsidR="004B55D3">
        <w:rPr>
          <w:rFonts w:ascii="Courier New" w:hAnsi="Courier New"/>
          <w:sz w:val="24"/>
        </w:rPr>
        <w:t>C</w:t>
      </w:r>
      <w:r w:rsidR="00897E1D">
        <w:rPr>
          <w:rFonts w:ascii="Courier New" w:hAnsi="Courier New"/>
          <w:sz w:val="24"/>
        </w:rPr>
        <w:t>ommittee decision shall include a statement of the appellant’s right to appeal to MDHHS Appeals-Level 2 Appeal within 45 days from receipt of the decision.</w:t>
      </w:r>
      <w:r w:rsidR="009B7845">
        <w:rPr>
          <w:rFonts w:ascii="Courier New" w:hAnsi="Courier New"/>
          <w:sz w:val="24"/>
        </w:rPr>
        <w:t xml:space="preserve">  The appellant’s written appeal with MDHHS-Appeals shall be mailed to:</w:t>
      </w:r>
    </w:p>
    <w:p w:rsidR="009B7845" w:rsidRDefault="009B7845" w:rsidP="00CA5E07">
      <w:pPr>
        <w:ind w:left="2160" w:hanging="1440"/>
        <w:rPr>
          <w:rFonts w:ascii="Courier New" w:hAnsi="Courier New"/>
          <w:sz w:val="24"/>
        </w:rPr>
      </w:pPr>
    </w:p>
    <w:p w:rsidR="009B7845" w:rsidRDefault="009B7845" w:rsidP="00CA5E07">
      <w:pPr>
        <w:ind w:left="2160" w:hanging="1440"/>
        <w:jc w:val="center"/>
        <w:rPr>
          <w:rFonts w:ascii="Courier New" w:hAnsi="Courier New"/>
          <w:sz w:val="24"/>
        </w:rPr>
      </w:pPr>
      <w:r>
        <w:rPr>
          <w:rFonts w:ascii="Courier New" w:hAnsi="Courier New"/>
          <w:sz w:val="24"/>
        </w:rPr>
        <w:t>MDHHS-Appeals</w:t>
      </w:r>
    </w:p>
    <w:p w:rsidR="009B7845" w:rsidRDefault="009B7845" w:rsidP="00CA5E07">
      <w:pPr>
        <w:ind w:left="2160" w:hanging="1440"/>
        <w:jc w:val="center"/>
        <w:rPr>
          <w:rFonts w:ascii="Courier New" w:hAnsi="Courier New"/>
          <w:sz w:val="24"/>
        </w:rPr>
      </w:pPr>
      <w:r>
        <w:rPr>
          <w:rFonts w:ascii="Courier New" w:hAnsi="Courier New"/>
          <w:sz w:val="24"/>
        </w:rPr>
        <w:t>Level 2 Appeal</w:t>
      </w:r>
    </w:p>
    <w:p w:rsidR="009B7845" w:rsidRDefault="009B7845" w:rsidP="00CA5E07">
      <w:pPr>
        <w:ind w:left="1440" w:hanging="720"/>
        <w:jc w:val="center"/>
        <w:rPr>
          <w:rFonts w:ascii="Courier New" w:hAnsi="Courier New"/>
          <w:sz w:val="24"/>
        </w:rPr>
      </w:pPr>
      <w:r>
        <w:rPr>
          <w:rFonts w:ascii="Courier New" w:hAnsi="Courier New"/>
          <w:sz w:val="24"/>
        </w:rPr>
        <w:t>Lewis Cass Building, 1</w:t>
      </w:r>
      <w:r w:rsidRPr="00CA5E07">
        <w:rPr>
          <w:rFonts w:ascii="Courier New" w:hAnsi="Courier New"/>
          <w:sz w:val="24"/>
          <w:vertAlign w:val="superscript"/>
        </w:rPr>
        <w:t>st</w:t>
      </w:r>
      <w:r>
        <w:rPr>
          <w:rFonts w:ascii="Courier New" w:hAnsi="Courier New"/>
          <w:sz w:val="24"/>
        </w:rPr>
        <w:t xml:space="preserve"> floor</w:t>
      </w:r>
    </w:p>
    <w:p w:rsidR="009B7845" w:rsidRDefault="009B7845" w:rsidP="00CA5E07">
      <w:pPr>
        <w:ind w:left="1440" w:hanging="720"/>
        <w:jc w:val="center"/>
        <w:rPr>
          <w:rFonts w:ascii="Courier New" w:hAnsi="Courier New"/>
          <w:sz w:val="24"/>
        </w:rPr>
      </w:pPr>
      <w:r>
        <w:rPr>
          <w:rFonts w:ascii="Courier New" w:hAnsi="Courier New"/>
          <w:sz w:val="24"/>
        </w:rPr>
        <w:t>P.O. Box 30807</w:t>
      </w:r>
    </w:p>
    <w:p w:rsidR="009B7845" w:rsidRDefault="009B7845" w:rsidP="00CA5E07">
      <w:pPr>
        <w:ind w:left="1440" w:hanging="720"/>
        <w:jc w:val="center"/>
        <w:rPr>
          <w:rFonts w:ascii="Courier New" w:hAnsi="Courier New"/>
          <w:sz w:val="24"/>
        </w:rPr>
      </w:pPr>
      <w:r>
        <w:rPr>
          <w:rFonts w:ascii="Courier New" w:hAnsi="Courier New"/>
          <w:sz w:val="24"/>
        </w:rPr>
        <w:t>Lansing, MI 48909</w:t>
      </w:r>
    </w:p>
    <w:p w:rsidR="009B7845" w:rsidRDefault="009B7845" w:rsidP="00CA5E07">
      <w:pPr>
        <w:ind w:left="1440" w:hanging="720"/>
        <w:jc w:val="center"/>
        <w:rPr>
          <w:rFonts w:ascii="Courier New" w:hAnsi="Courier New"/>
          <w:sz w:val="24"/>
        </w:rPr>
      </w:pPr>
    </w:p>
    <w:p w:rsidR="009B7845" w:rsidRDefault="009B7845" w:rsidP="00CA5E07">
      <w:pPr>
        <w:ind w:left="1440" w:hanging="720"/>
        <w:jc w:val="center"/>
        <w:rPr>
          <w:rFonts w:ascii="Courier New" w:hAnsi="Courier New"/>
          <w:sz w:val="24"/>
        </w:rPr>
      </w:pPr>
      <w:r>
        <w:rPr>
          <w:rFonts w:ascii="Courier New" w:hAnsi="Courier New"/>
          <w:sz w:val="24"/>
        </w:rPr>
        <w:t>FAX: (517) 241-7973</w:t>
      </w:r>
    </w:p>
    <w:p w:rsidR="00897E1D" w:rsidRDefault="00897E1D" w:rsidP="00CA5E07">
      <w:pPr>
        <w:numPr>
          <w:ilvl w:val="12"/>
          <w:numId w:val="0"/>
        </w:numPr>
        <w:ind w:left="2160" w:hanging="720"/>
        <w:jc w:val="center"/>
        <w:rPr>
          <w:rFonts w:ascii="Courier New" w:hAnsi="Courier New"/>
          <w:sz w:val="24"/>
        </w:rPr>
      </w:pPr>
    </w:p>
    <w:p w:rsidR="00897E1D" w:rsidRDefault="00287542" w:rsidP="002434A0">
      <w:pPr>
        <w:ind w:left="2160" w:hanging="720"/>
        <w:rPr>
          <w:rFonts w:ascii="Courier New" w:hAnsi="Courier New"/>
          <w:sz w:val="24"/>
        </w:rPr>
      </w:pPr>
      <w:r>
        <w:rPr>
          <w:rFonts w:ascii="Courier New" w:hAnsi="Courier New"/>
          <w:sz w:val="24"/>
        </w:rPr>
        <w:t>2.</w:t>
      </w:r>
      <w:r>
        <w:rPr>
          <w:rFonts w:ascii="Courier New" w:hAnsi="Courier New"/>
          <w:sz w:val="24"/>
        </w:rPr>
        <w:tab/>
      </w:r>
      <w:r w:rsidR="00897E1D">
        <w:rPr>
          <w:rFonts w:ascii="Courier New" w:hAnsi="Courier New"/>
          <w:sz w:val="24"/>
        </w:rPr>
        <w:t xml:space="preserve">An appeal to the MDHHS Appeals-Level 2 Appeal must be based on the allegation that the findings of the rights office are inconsistent with facts, rules, policies, or guidelines; and only after the local </w:t>
      </w:r>
      <w:r w:rsidR="009B12A6">
        <w:rPr>
          <w:rFonts w:ascii="Courier New" w:hAnsi="Courier New"/>
          <w:sz w:val="24"/>
        </w:rPr>
        <w:t xml:space="preserve">Appeals Committee </w:t>
      </w:r>
      <w:r w:rsidR="00897E1D">
        <w:rPr>
          <w:rFonts w:ascii="Courier New" w:hAnsi="Courier New"/>
          <w:sz w:val="24"/>
        </w:rPr>
        <w:t xml:space="preserve">has upheld the finding </w:t>
      </w:r>
      <w:r>
        <w:rPr>
          <w:rFonts w:ascii="Courier New" w:hAnsi="Courier New"/>
          <w:sz w:val="24"/>
        </w:rPr>
        <w:t xml:space="preserve">of </w:t>
      </w:r>
      <w:r w:rsidR="00897E1D">
        <w:rPr>
          <w:rFonts w:ascii="Courier New" w:hAnsi="Courier New"/>
          <w:sz w:val="24"/>
        </w:rPr>
        <w:t>an investigation, or, upon reinvestigation, the findings of the office remain unsubstantiated</w:t>
      </w:r>
      <w:r>
        <w:rPr>
          <w:rFonts w:ascii="Courier New" w:hAnsi="Courier New"/>
          <w:sz w:val="24"/>
        </w:rPr>
        <w:t>.</w:t>
      </w:r>
    </w:p>
    <w:p w:rsidR="009B7845" w:rsidRDefault="009B7845" w:rsidP="00CA5E07">
      <w:pPr>
        <w:ind w:left="2160" w:hanging="1440"/>
        <w:rPr>
          <w:rFonts w:ascii="Courier New" w:hAnsi="Courier New"/>
          <w:sz w:val="24"/>
        </w:rPr>
      </w:pPr>
    </w:p>
    <w:p w:rsidR="009B7845" w:rsidRDefault="009B7845" w:rsidP="002434A0">
      <w:pPr>
        <w:ind w:left="2160" w:hanging="720"/>
        <w:rPr>
          <w:rFonts w:ascii="Courier New" w:hAnsi="Courier New"/>
          <w:sz w:val="24"/>
        </w:rPr>
      </w:pPr>
      <w:r>
        <w:rPr>
          <w:rFonts w:ascii="Courier New" w:hAnsi="Courier New"/>
          <w:sz w:val="24"/>
        </w:rPr>
        <w:t>3.</w:t>
      </w:r>
      <w:r>
        <w:rPr>
          <w:rFonts w:ascii="Courier New" w:hAnsi="Courier New"/>
          <w:sz w:val="24"/>
        </w:rPr>
        <w:tab/>
        <w:t xml:space="preserve">The Office of Recipient Rights </w:t>
      </w:r>
      <w:r w:rsidR="00D34D5E">
        <w:rPr>
          <w:rFonts w:ascii="Courier New" w:hAnsi="Courier New"/>
          <w:sz w:val="24"/>
        </w:rPr>
        <w:t>shall help the appellant file a written</w:t>
      </w:r>
      <w:r>
        <w:rPr>
          <w:rFonts w:ascii="Courier New" w:hAnsi="Courier New"/>
          <w:sz w:val="24"/>
        </w:rPr>
        <w:t xml:space="preserve"> appeal with the MDHHS-Appeals if so desired</w:t>
      </w:r>
      <w:r w:rsidR="00D34D5E">
        <w:rPr>
          <w:rFonts w:ascii="Courier New" w:hAnsi="Courier New"/>
          <w:sz w:val="24"/>
        </w:rPr>
        <w:t>.</w:t>
      </w:r>
    </w:p>
    <w:p w:rsidR="00897E1D" w:rsidRDefault="00897E1D">
      <w:pPr>
        <w:ind w:left="720" w:hanging="720"/>
        <w:rPr>
          <w:rFonts w:ascii="Courier New" w:hAnsi="Courier New"/>
          <w:sz w:val="24"/>
        </w:rPr>
      </w:pPr>
    </w:p>
    <w:p w:rsidR="00531CB2" w:rsidRDefault="00531CB2">
      <w:pPr>
        <w:rPr>
          <w:rFonts w:ascii="Courier New" w:hAnsi="Courier New"/>
          <w:sz w:val="24"/>
        </w:rPr>
      </w:pPr>
    </w:p>
    <w:p w:rsidR="00531CB2" w:rsidRDefault="00531CB2">
      <w:pPr>
        <w:rPr>
          <w:rFonts w:ascii="Courier New" w:hAnsi="Courier New"/>
          <w:sz w:val="24"/>
        </w:rPr>
      </w:pPr>
      <w:r>
        <w:rPr>
          <w:rFonts w:ascii="Courier New" w:hAnsi="Courier New"/>
          <w:sz w:val="24"/>
          <w:u w:val="single"/>
        </w:rPr>
        <w:t>APPLICATION</w:t>
      </w:r>
      <w:r>
        <w:rPr>
          <w:rFonts w:ascii="Courier New" w:hAnsi="Courier New"/>
          <w:sz w:val="24"/>
        </w:rPr>
        <w:t>:</w:t>
      </w:r>
      <w:r>
        <w:rPr>
          <w:rFonts w:ascii="Courier New" w:hAnsi="Courier New"/>
          <w:sz w:val="24"/>
        </w:rPr>
        <w:tab/>
      </w:r>
      <w:r>
        <w:rPr>
          <w:rFonts w:ascii="Courier New" w:hAnsi="Courier New"/>
          <w:sz w:val="24"/>
        </w:rPr>
        <w:tab/>
        <w:t>All Programs</w:t>
      </w:r>
    </w:p>
    <w:p w:rsidR="00531CB2" w:rsidRDefault="00531CB2">
      <w:pPr>
        <w:rPr>
          <w:rFonts w:ascii="Courier New" w:hAnsi="Courier New"/>
          <w:sz w:val="24"/>
        </w:rPr>
      </w:pPr>
    </w:p>
    <w:p w:rsidR="00531CB2" w:rsidRDefault="00531CB2">
      <w:pPr>
        <w:rPr>
          <w:rFonts w:ascii="Courier New" w:hAnsi="Courier New"/>
          <w:sz w:val="24"/>
        </w:rPr>
      </w:pPr>
      <w:r>
        <w:rPr>
          <w:rFonts w:ascii="Courier New" w:hAnsi="Courier New"/>
          <w:sz w:val="24"/>
          <w:u w:val="single"/>
        </w:rPr>
        <w:t>CROSS REFERENCE</w:t>
      </w:r>
      <w:r>
        <w:rPr>
          <w:rFonts w:ascii="Courier New" w:hAnsi="Courier New"/>
          <w:sz w:val="24"/>
        </w:rPr>
        <w:t>:</w:t>
      </w:r>
      <w:r>
        <w:rPr>
          <w:rFonts w:ascii="Courier New" w:hAnsi="Courier New"/>
          <w:sz w:val="24"/>
        </w:rPr>
        <w:tab/>
        <w:t>Mental Health Code - Chapter 7</w:t>
      </w:r>
    </w:p>
    <w:p w:rsidR="00531CB2" w:rsidRDefault="00531CB2">
      <w:pPr>
        <w:rPr>
          <w:rFonts w:ascii="Courier New" w:hAnsi="Courier New"/>
          <w:sz w:val="24"/>
        </w:rPr>
      </w:pP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t>Chapter 7-A</w:t>
      </w:r>
    </w:p>
    <w:p w:rsidR="00893877" w:rsidRDefault="00893877">
      <w:pPr>
        <w:ind w:left="2880" w:hanging="2880"/>
        <w:rPr>
          <w:rFonts w:ascii="Courier New" w:hAnsi="Courier New"/>
          <w:sz w:val="24"/>
        </w:rPr>
      </w:pPr>
    </w:p>
    <w:p w:rsidR="00531CB2" w:rsidRDefault="00531CB2">
      <w:pPr>
        <w:ind w:left="2880" w:hanging="2880"/>
        <w:rPr>
          <w:rFonts w:ascii="Courier New" w:hAnsi="Courier New"/>
          <w:sz w:val="24"/>
        </w:rPr>
      </w:pP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t>CCMHS Policy - Abuse and Neglect</w:t>
      </w:r>
    </w:p>
    <w:p w:rsidR="007A4179" w:rsidRDefault="0015290F" w:rsidP="00CA5E07">
      <w:pPr>
        <w:rPr>
          <w:rFonts w:ascii="Courier New" w:hAnsi="Courier New"/>
          <w:sz w:val="24"/>
        </w:rPr>
      </w:pP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t>MDHHS/CMHSP Contract Attachment C6.3.2.4 Amendment 2</w:t>
      </w:r>
    </w:p>
    <w:sectPr w:rsidR="007A4179">
      <w:headerReference w:type="even" r:id="rId8"/>
      <w:headerReference w:type="default" r:id="rId9"/>
      <w:footerReference w:type="even" r:id="rId10"/>
      <w:footerReference w:type="default" r:id="rId11"/>
      <w:headerReference w:type="first" r:id="rId12"/>
      <w:footerReference w:type="first" r:id="rId13"/>
      <w:pgSz w:w="12240" w:h="15840" w:code="1"/>
      <w:pgMar w:top="1224" w:right="864" w:bottom="1008" w:left="1008" w:header="648"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318" w:rsidRDefault="00572318">
      <w:r>
        <w:separator/>
      </w:r>
    </w:p>
  </w:endnote>
  <w:endnote w:type="continuationSeparator" w:id="0">
    <w:p w:rsidR="00572318" w:rsidRDefault="005723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059" w:rsidRDefault="001940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059" w:rsidRDefault="001940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059" w:rsidRDefault="001940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318" w:rsidRDefault="00572318">
      <w:r>
        <w:separator/>
      </w:r>
    </w:p>
  </w:footnote>
  <w:footnote w:type="continuationSeparator" w:id="0">
    <w:p w:rsidR="00572318" w:rsidRDefault="005723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059" w:rsidRDefault="001940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059" w:rsidRDefault="00194059">
    <w:pPr>
      <w:pStyle w:val="Header"/>
      <w:tabs>
        <w:tab w:val="clear" w:pos="8640"/>
        <w:tab w:val="right" w:pos="9540"/>
      </w:tabs>
    </w:pPr>
    <w:r>
      <w:rPr>
        <w:rFonts w:ascii="Courier New" w:hAnsi="Courier New"/>
        <w:sz w:val="24"/>
        <w:u w:val="single"/>
      </w:rPr>
      <w:t>RECIPIENT RIGHTS COMPLAINTS/APPEALS POLICY &amp; PROCEDURES</w:t>
    </w:r>
    <w:r>
      <w:rPr>
        <w:rFonts w:ascii="Courier New" w:hAnsi="Courier New"/>
        <w:sz w:val="24"/>
      </w:rPr>
      <w:tab/>
    </w:r>
    <w:r>
      <w:rPr>
        <w:rFonts w:ascii="Courier New" w:hAnsi="Courier New"/>
        <w:sz w:val="24"/>
      </w:rPr>
      <w:tab/>
    </w:r>
    <w:r>
      <w:rPr>
        <w:rStyle w:val="PageNumber"/>
        <w:rFonts w:ascii="Courier New" w:hAnsi="Courier New"/>
        <w:sz w:val="24"/>
      </w:rPr>
      <w:fldChar w:fldCharType="begin"/>
    </w:r>
    <w:r>
      <w:rPr>
        <w:rStyle w:val="PageNumber"/>
        <w:rFonts w:ascii="Courier New" w:hAnsi="Courier New"/>
        <w:sz w:val="24"/>
      </w:rPr>
      <w:instrText xml:space="preserve"> PAGE </w:instrText>
    </w:r>
    <w:r>
      <w:rPr>
        <w:rStyle w:val="PageNumber"/>
        <w:rFonts w:ascii="Courier New" w:hAnsi="Courier New"/>
        <w:sz w:val="24"/>
      </w:rPr>
      <w:fldChar w:fldCharType="separate"/>
    </w:r>
    <w:r w:rsidR="00731CAE">
      <w:rPr>
        <w:rStyle w:val="PageNumber"/>
        <w:rFonts w:ascii="Courier New" w:hAnsi="Courier New"/>
        <w:noProof/>
        <w:sz w:val="24"/>
      </w:rPr>
      <w:t>10</w:t>
    </w:r>
    <w:r>
      <w:rPr>
        <w:rStyle w:val="PageNumber"/>
        <w:rFonts w:ascii="Courier New" w:hAnsi="Courier New"/>
        <w:sz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059" w:rsidRDefault="001940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81EE6"/>
    <w:multiLevelType w:val="multilevel"/>
    <w:tmpl w:val="4C585DA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18BF7D3E"/>
    <w:multiLevelType w:val="multilevel"/>
    <w:tmpl w:val="4C585DA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32F81D50"/>
    <w:multiLevelType w:val="multilevel"/>
    <w:tmpl w:val="4C585DA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34957EBA"/>
    <w:multiLevelType w:val="multilevel"/>
    <w:tmpl w:val="4C585DA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55F55471"/>
    <w:multiLevelType w:val="singleLevel"/>
    <w:tmpl w:val="5EDC998E"/>
    <w:lvl w:ilvl="0">
      <w:start w:val="1"/>
      <w:numFmt w:val="decimal"/>
      <w:lvlText w:val="%1."/>
      <w:legacy w:legacy="1" w:legacySpace="0" w:legacyIndent="360"/>
      <w:lvlJc w:val="left"/>
      <w:pPr>
        <w:ind w:left="1800" w:hanging="360"/>
      </w:pPr>
    </w:lvl>
  </w:abstractNum>
  <w:abstractNum w:abstractNumId="5">
    <w:nsid w:val="6358619D"/>
    <w:multiLevelType w:val="multilevel"/>
    <w:tmpl w:val="4C585DA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743E42AB"/>
    <w:multiLevelType w:val="multilevel"/>
    <w:tmpl w:val="4C585DA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2"/>
  </w:num>
  <w:num w:numId="3">
    <w:abstractNumId w:val="5"/>
  </w:num>
  <w:num w:numId="4">
    <w:abstractNumId w:val="3"/>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074"/>
  </w:hdrShapeDefaults>
  <w:footnotePr>
    <w:footnote w:id="-1"/>
    <w:footnote w:id="0"/>
  </w:footnotePr>
  <w:endnotePr>
    <w:endnote w:id="-1"/>
    <w:endnote w:id="0"/>
  </w:endnotePr>
  <w:compat>
    <w:balanceSingleByteDoubleByteWidth/>
    <w:doNotLeaveBackslashAlone/>
    <w:ulTrailSpace/>
    <w:doNotExpandShiftReturn/>
  </w:compat>
  <w:rsids>
    <w:rsidRoot w:val="007B30B4"/>
    <w:rsid w:val="00096808"/>
    <w:rsid w:val="00101859"/>
    <w:rsid w:val="0011285E"/>
    <w:rsid w:val="00144B6A"/>
    <w:rsid w:val="0015290F"/>
    <w:rsid w:val="001566C6"/>
    <w:rsid w:val="00177DF7"/>
    <w:rsid w:val="00194059"/>
    <w:rsid w:val="001E4E25"/>
    <w:rsid w:val="0024117C"/>
    <w:rsid w:val="002434A0"/>
    <w:rsid w:val="00287542"/>
    <w:rsid w:val="002D37C8"/>
    <w:rsid w:val="002E6F77"/>
    <w:rsid w:val="003056C2"/>
    <w:rsid w:val="0033074C"/>
    <w:rsid w:val="0034027D"/>
    <w:rsid w:val="00346917"/>
    <w:rsid w:val="00363A9A"/>
    <w:rsid w:val="003646A3"/>
    <w:rsid w:val="00382A0D"/>
    <w:rsid w:val="003C741C"/>
    <w:rsid w:val="003E21B4"/>
    <w:rsid w:val="003E48B6"/>
    <w:rsid w:val="003F0078"/>
    <w:rsid w:val="0041167F"/>
    <w:rsid w:val="00431021"/>
    <w:rsid w:val="0044351F"/>
    <w:rsid w:val="0046460B"/>
    <w:rsid w:val="00470002"/>
    <w:rsid w:val="004B55D3"/>
    <w:rsid w:val="004B5EA4"/>
    <w:rsid w:val="004C0144"/>
    <w:rsid w:val="004C6DBD"/>
    <w:rsid w:val="004F5613"/>
    <w:rsid w:val="0050132C"/>
    <w:rsid w:val="00531CB2"/>
    <w:rsid w:val="005453E0"/>
    <w:rsid w:val="00556A60"/>
    <w:rsid w:val="00572318"/>
    <w:rsid w:val="005E6809"/>
    <w:rsid w:val="0060362A"/>
    <w:rsid w:val="00690DCA"/>
    <w:rsid w:val="00694DA7"/>
    <w:rsid w:val="006F1935"/>
    <w:rsid w:val="007136B9"/>
    <w:rsid w:val="00716A82"/>
    <w:rsid w:val="00725502"/>
    <w:rsid w:val="00731CAE"/>
    <w:rsid w:val="0073392D"/>
    <w:rsid w:val="00737410"/>
    <w:rsid w:val="00791ADB"/>
    <w:rsid w:val="007A4179"/>
    <w:rsid w:val="007A724D"/>
    <w:rsid w:val="007B30B4"/>
    <w:rsid w:val="007E6236"/>
    <w:rsid w:val="008050E5"/>
    <w:rsid w:val="00842393"/>
    <w:rsid w:val="00847968"/>
    <w:rsid w:val="00893877"/>
    <w:rsid w:val="00897E1D"/>
    <w:rsid w:val="008A1A80"/>
    <w:rsid w:val="008B7E3E"/>
    <w:rsid w:val="008F5302"/>
    <w:rsid w:val="009162B6"/>
    <w:rsid w:val="00916667"/>
    <w:rsid w:val="0098503E"/>
    <w:rsid w:val="009B12A6"/>
    <w:rsid w:val="009B6502"/>
    <w:rsid w:val="009B7845"/>
    <w:rsid w:val="009E5AA7"/>
    <w:rsid w:val="00A13EA4"/>
    <w:rsid w:val="00A417CB"/>
    <w:rsid w:val="00A649E7"/>
    <w:rsid w:val="00AC29DF"/>
    <w:rsid w:val="00AC4206"/>
    <w:rsid w:val="00AD307B"/>
    <w:rsid w:val="00AF78EB"/>
    <w:rsid w:val="00BA2CF8"/>
    <w:rsid w:val="00BD3086"/>
    <w:rsid w:val="00BE64D6"/>
    <w:rsid w:val="00BF3D03"/>
    <w:rsid w:val="00C23FBF"/>
    <w:rsid w:val="00C2731F"/>
    <w:rsid w:val="00C44120"/>
    <w:rsid w:val="00C85B96"/>
    <w:rsid w:val="00C9612F"/>
    <w:rsid w:val="00CA104D"/>
    <w:rsid w:val="00CA5E07"/>
    <w:rsid w:val="00CD1675"/>
    <w:rsid w:val="00CF6E41"/>
    <w:rsid w:val="00D34D5E"/>
    <w:rsid w:val="00D3540F"/>
    <w:rsid w:val="00DB0E58"/>
    <w:rsid w:val="00DF54EF"/>
    <w:rsid w:val="00E341E0"/>
    <w:rsid w:val="00E5329F"/>
    <w:rsid w:val="00EC1F25"/>
    <w:rsid w:val="00EE3048"/>
    <w:rsid w:val="00EE714E"/>
    <w:rsid w:val="00F46F65"/>
    <w:rsid w:val="00F97B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7E1D"/>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7255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5862912">
      <w:bodyDiv w:val="1"/>
      <w:marLeft w:val="0"/>
      <w:marRight w:val="0"/>
      <w:marTop w:val="0"/>
      <w:marBottom w:val="0"/>
      <w:divBdr>
        <w:top w:val="none" w:sz="0" w:space="0" w:color="auto"/>
        <w:left w:val="none" w:sz="0" w:space="0" w:color="auto"/>
        <w:bottom w:val="none" w:sz="0" w:space="0" w:color="auto"/>
        <w:right w:val="none" w:sz="0" w:space="0" w:color="auto"/>
      </w:divBdr>
    </w:div>
    <w:div w:id="43328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4E318-BCEA-4BC6-ACE8-B6BDB8DB1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2708</Words>
  <Characters>15438</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COPPER COUNTRY MENTAL HEALTH SERVICES BOARD</vt:lpstr>
    </vt:vector>
  </TitlesOfParts>
  <Company>CCCMH</Company>
  <LinksUpToDate>false</LinksUpToDate>
  <CharactersWithSpaces>18110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COPPER COUNTRY MENTAL HEALTH SERVICES BOARD</dc:title>
  <dc:creator>Staff</dc:creator>
  <cp:keywords>PNMLIST</cp:keywords>
  <cp:lastModifiedBy>jonmichael</cp:lastModifiedBy>
  <cp:revision>2</cp:revision>
  <cp:lastPrinted>2016-05-18T19:11:00Z</cp:lastPrinted>
  <dcterms:created xsi:type="dcterms:W3CDTF">2016-07-14T16:16:00Z</dcterms:created>
  <dcterms:modified xsi:type="dcterms:W3CDTF">2016-07-14T16:16:00Z</dcterms:modified>
</cp:coreProperties>
</file>